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051"/>
        <w:tblW w:w="0" w:type="auto"/>
        <w:tblLook w:val="0000" w:firstRow="0" w:lastRow="0" w:firstColumn="0" w:lastColumn="0" w:noHBand="0" w:noVBand="0"/>
      </w:tblPr>
      <w:tblGrid>
        <w:gridCol w:w="7634"/>
      </w:tblGrid>
      <w:tr w:rsidR="00341281" w14:paraId="3D829064" w14:textId="77777777" w:rsidTr="009F0A52">
        <w:trPr>
          <w:trHeight w:val="275"/>
        </w:trPr>
        <w:tc>
          <w:tcPr>
            <w:tcW w:w="7634" w:type="dxa"/>
          </w:tcPr>
          <w:p w14:paraId="5CBF99F7" w14:textId="77777777" w:rsidR="00341281" w:rsidRPr="00C2659D" w:rsidRDefault="00341281" w:rsidP="009F0A52">
            <w:pPr>
              <w:ind w:left="90"/>
              <w:rPr>
                <w:color w:val="17365D"/>
                <w:sz w:val="20"/>
              </w:rPr>
            </w:pPr>
            <w:r w:rsidRPr="00C2659D">
              <w:rPr>
                <w:rFonts w:ascii="Arial" w:hAnsi="Arial"/>
                <w:color w:val="17365D"/>
                <w:sz w:val="20"/>
              </w:rPr>
              <w:t>Michigan Medicare/Medicaid Assistance Program</w:t>
            </w:r>
          </w:p>
        </w:tc>
      </w:tr>
    </w:tbl>
    <w:p w14:paraId="11AFA18E" w14:textId="5F34690F" w:rsidR="006A4CDC" w:rsidRDefault="00A84281" w:rsidP="00875AFB">
      <w:pPr>
        <w:rPr>
          <w:color w:val="0C0C0C"/>
          <w:w w:val="105"/>
          <w:sz w:val="32"/>
          <w:szCs w:val="32"/>
        </w:rPr>
      </w:pPr>
      <w:r>
        <w:rPr>
          <w:rFonts w:ascii="Optima" w:hAnsi="Optima" w:cs="Arial"/>
          <w:noProof/>
          <w:color w:val="C0504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4DB2E" wp14:editId="40693F2A">
                <wp:simplePos x="0" y="0"/>
                <wp:positionH relativeFrom="column">
                  <wp:posOffset>1971675</wp:posOffset>
                </wp:positionH>
                <wp:positionV relativeFrom="paragraph">
                  <wp:posOffset>857250</wp:posOffset>
                </wp:positionV>
                <wp:extent cx="459105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665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67.5pt" to="516.7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F1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20A904BA" wp14:editId="4262B130">
            <wp:extent cx="1441450" cy="1609725"/>
            <wp:effectExtent l="0" t="0" r="0" b="0"/>
            <wp:docPr id="1" name="Picture 1" descr="logo_textlayer_allblue_cmyk_100-60-0-35_wider_400x400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xtlayer_allblue_cmyk_100-60-0-35_wider_400x400p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CDC">
        <w:tab/>
      </w:r>
      <w:r w:rsidR="006A4CDC">
        <w:tab/>
      </w:r>
      <w:r w:rsidR="006A4CDC">
        <w:tab/>
      </w:r>
      <w:r w:rsidR="006A4CDC" w:rsidRPr="00875AFB">
        <w:rPr>
          <w:b/>
          <w:bCs/>
          <w:color w:val="0C0C0C"/>
          <w:w w:val="105"/>
          <w:sz w:val="32"/>
          <w:szCs w:val="32"/>
        </w:rPr>
        <w:t>Comparison</w:t>
      </w:r>
      <w:r w:rsidR="006A4CDC" w:rsidRPr="00875AFB">
        <w:rPr>
          <w:b/>
          <w:bCs/>
          <w:color w:val="0C0C0C"/>
          <w:spacing w:val="23"/>
          <w:w w:val="105"/>
          <w:sz w:val="32"/>
          <w:szCs w:val="32"/>
        </w:rPr>
        <w:t xml:space="preserve"> </w:t>
      </w:r>
      <w:r w:rsidR="006A4CDC" w:rsidRPr="00875AFB">
        <w:rPr>
          <w:b/>
          <w:bCs/>
          <w:color w:val="0C0C0C"/>
          <w:w w:val="105"/>
          <w:sz w:val="32"/>
          <w:szCs w:val="32"/>
        </w:rPr>
        <w:t>of</w:t>
      </w:r>
      <w:r w:rsidR="006A4CDC" w:rsidRPr="00875AFB">
        <w:rPr>
          <w:b/>
          <w:bCs/>
          <w:color w:val="0C0C0C"/>
          <w:spacing w:val="-3"/>
          <w:w w:val="105"/>
          <w:sz w:val="32"/>
          <w:szCs w:val="32"/>
        </w:rPr>
        <w:t xml:space="preserve"> </w:t>
      </w:r>
      <w:r w:rsidR="006A4CDC" w:rsidRPr="00875AFB">
        <w:rPr>
          <w:b/>
          <w:bCs/>
          <w:color w:val="0C0C0C"/>
          <w:w w:val="105"/>
          <w:sz w:val="32"/>
          <w:szCs w:val="32"/>
        </w:rPr>
        <w:t>Unlimited</w:t>
      </w:r>
      <w:r w:rsidR="006A4CDC" w:rsidRPr="00875AFB">
        <w:rPr>
          <w:b/>
          <w:bCs/>
          <w:color w:val="0C0C0C"/>
          <w:spacing w:val="28"/>
          <w:w w:val="105"/>
          <w:sz w:val="32"/>
          <w:szCs w:val="32"/>
        </w:rPr>
        <w:t xml:space="preserve"> </w:t>
      </w:r>
      <w:r w:rsidR="006A4CDC" w:rsidRPr="00875AFB">
        <w:rPr>
          <w:b/>
          <w:bCs/>
          <w:color w:val="0C0C0C"/>
          <w:w w:val="105"/>
          <w:sz w:val="32"/>
          <w:szCs w:val="32"/>
        </w:rPr>
        <w:t>Medical</w:t>
      </w:r>
      <w:r w:rsidR="006A4CDC" w:rsidRPr="00875AFB">
        <w:rPr>
          <w:b/>
          <w:bCs/>
          <w:color w:val="0C0C0C"/>
          <w:spacing w:val="21"/>
          <w:w w:val="105"/>
          <w:sz w:val="32"/>
          <w:szCs w:val="32"/>
        </w:rPr>
        <w:t xml:space="preserve"> </w:t>
      </w:r>
      <w:r w:rsidR="006A4CDC" w:rsidRPr="00875AFB">
        <w:rPr>
          <w:b/>
          <w:bCs/>
          <w:color w:val="0C0C0C"/>
          <w:w w:val="105"/>
          <w:sz w:val="32"/>
          <w:szCs w:val="32"/>
        </w:rPr>
        <w:t>Auto</w:t>
      </w:r>
      <w:r w:rsidR="006A4CDC" w:rsidRPr="0017031B">
        <w:rPr>
          <w:color w:val="0C0C0C"/>
          <w:w w:val="105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561" w:tblpY="-31"/>
        <w:tblW w:w="897" w:type="dxa"/>
        <w:tblLook w:val="0000" w:firstRow="0" w:lastRow="0" w:firstColumn="0" w:lastColumn="0" w:noHBand="0" w:noVBand="0"/>
      </w:tblPr>
      <w:tblGrid>
        <w:gridCol w:w="897"/>
      </w:tblGrid>
      <w:tr w:rsidR="006A4CDC" w:rsidRPr="00453D17" w14:paraId="05071B29" w14:textId="77777777" w:rsidTr="00640E65">
        <w:trPr>
          <w:cantSplit/>
          <w:trHeight w:val="10274"/>
        </w:trPr>
        <w:tc>
          <w:tcPr>
            <w:tcW w:w="897" w:type="dxa"/>
            <w:textDirection w:val="btLr"/>
          </w:tcPr>
          <w:p w14:paraId="19664F91" w14:textId="77777777" w:rsidR="006A4CDC" w:rsidRPr="00C2659D" w:rsidRDefault="006A4CDC" w:rsidP="00640E65">
            <w:pPr>
              <w:ind w:left="113" w:right="113"/>
              <w:rPr>
                <w:color w:val="17365D"/>
                <w:sz w:val="19"/>
                <w:szCs w:val="19"/>
              </w:rPr>
            </w:pPr>
            <w:r>
              <w:rPr>
                <w:rFonts w:ascii="Optima" w:hAnsi="Optima"/>
                <w:noProof/>
                <w:color w:val="C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9B12F" wp14:editId="14FF483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-6189345</wp:posOffset>
                      </wp:positionV>
                      <wp:extent cx="0" cy="6124575"/>
                      <wp:effectExtent l="9525" t="11430" r="9525" b="762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45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DA4F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487.35pt" to="15.6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" strokecolor="#c0504d" strokeweight="1pt"/>
                  </w:pict>
                </mc:Fallback>
              </mc:AlternateContent>
            </w:r>
            <w:r w:rsidRPr="00C2659D">
              <w:rPr>
                <w:rFonts w:ascii="Arial" w:hAnsi="Arial"/>
                <w:color w:val="17365D"/>
                <w:sz w:val="19"/>
                <w:szCs w:val="19"/>
              </w:rPr>
              <w:t>6105 W. St. Joseph Hwy. • Ste. 204 • Lansing, MI 48917 • Ph 517.886.1242 • F 517.886.1305 • www.mmapinc.org</w:t>
            </w:r>
          </w:p>
        </w:tc>
      </w:tr>
    </w:tbl>
    <w:p w14:paraId="19D57870" w14:textId="3B270780" w:rsidR="006A4CDC" w:rsidRDefault="006A4CDC" w:rsidP="006A4CDC">
      <w:pPr>
        <w:pStyle w:val="Title"/>
        <w:spacing w:line="259" w:lineRule="auto"/>
        <w:ind w:left="2293" w:firstLine="0"/>
        <w:rPr>
          <w:color w:val="0C0C0C"/>
          <w:w w:val="105"/>
          <w:sz w:val="32"/>
          <w:szCs w:val="32"/>
        </w:rPr>
      </w:pPr>
      <w:r w:rsidRPr="0017031B">
        <w:rPr>
          <w:color w:val="0C0C0C"/>
          <w:w w:val="105"/>
          <w:sz w:val="32"/>
          <w:szCs w:val="32"/>
        </w:rPr>
        <w:t>No-Fault Insurance in 2021 to</w:t>
      </w:r>
      <w:r w:rsidRPr="0017031B">
        <w:rPr>
          <w:color w:val="0C0C0C"/>
          <w:spacing w:val="35"/>
          <w:w w:val="105"/>
          <w:sz w:val="32"/>
          <w:szCs w:val="32"/>
        </w:rPr>
        <w:t xml:space="preserve"> </w:t>
      </w:r>
      <w:r w:rsidRPr="0017031B">
        <w:rPr>
          <w:color w:val="0C0C0C"/>
          <w:w w:val="105"/>
          <w:sz w:val="32"/>
          <w:szCs w:val="32"/>
        </w:rPr>
        <w:t>Medicare</w:t>
      </w:r>
      <w:r w:rsidRPr="0017031B">
        <w:rPr>
          <w:color w:val="0C0C0C"/>
          <w:spacing w:val="49"/>
          <w:w w:val="105"/>
          <w:sz w:val="32"/>
          <w:szCs w:val="32"/>
        </w:rPr>
        <w:t xml:space="preserve"> </w:t>
      </w:r>
      <w:r w:rsidRPr="0017031B">
        <w:rPr>
          <w:color w:val="0C0C0C"/>
          <w:w w:val="105"/>
          <w:sz w:val="32"/>
          <w:szCs w:val="32"/>
        </w:rPr>
        <w:t>Only</w:t>
      </w:r>
    </w:p>
    <w:p w14:paraId="63579CA1" w14:textId="77777777" w:rsidR="00EF35CD" w:rsidRPr="0017031B" w:rsidRDefault="00EF35CD" w:rsidP="006A4CDC">
      <w:pPr>
        <w:pStyle w:val="Title"/>
        <w:spacing w:line="259" w:lineRule="auto"/>
        <w:ind w:left="2293" w:firstLine="0"/>
        <w:rPr>
          <w:sz w:val="32"/>
          <w:szCs w:val="32"/>
        </w:rPr>
      </w:pPr>
    </w:p>
    <w:p w14:paraId="2EAF5A31" w14:textId="6E03CBB4" w:rsidR="00875AFB" w:rsidRDefault="00EF35CD" w:rsidP="00875AFB">
      <w:pPr>
        <w:tabs>
          <w:tab w:val="left" w:pos="3812"/>
        </w:tabs>
        <w:ind w:left="218"/>
        <w:rPr>
          <w:b/>
          <w:sz w:val="25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="004F4808">
        <w:rPr>
          <w:rFonts w:ascii="Calibri" w:eastAsia="Calibri" w:hAnsi="Calibri"/>
          <w:sz w:val="22"/>
          <w:szCs w:val="22"/>
        </w:rPr>
        <w:t xml:space="preserve">    </w:t>
      </w:r>
      <w:r w:rsidR="00875AFB">
        <w:rPr>
          <w:b/>
          <w:color w:val="0C0C0C"/>
          <w:w w:val="110"/>
          <w:sz w:val="25"/>
        </w:rPr>
        <w:t>Unlimited</w:t>
      </w:r>
      <w:r w:rsidR="00875AFB">
        <w:rPr>
          <w:b/>
          <w:color w:val="0C0C0C"/>
          <w:spacing w:val="30"/>
          <w:w w:val="110"/>
          <w:sz w:val="25"/>
        </w:rPr>
        <w:t xml:space="preserve"> </w:t>
      </w:r>
      <w:r w:rsidR="00875AFB">
        <w:rPr>
          <w:b/>
          <w:color w:val="0C0C0C"/>
          <w:w w:val="110"/>
          <w:sz w:val="25"/>
        </w:rPr>
        <w:t>Medical</w:t>
      </w:r>
    </w:p>
    <w:tbl>
      <w:tblPr>
        <w:tblpPr w:leftFromText="180" w:rightFromText="180" w:vertAnchor="text" w:horzAnchor="page" w:tblpX="1691" w:tblpY="818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2713"/>
        <w:gridCol w:w="4230"/>
      </w:tblGrid>
      <w:tr w:rsidR="00640E65" w14:paraId="489D9D12" w14:textId="77777777" w:rsidTr="004F4808">
        <w:trPr>
          <w:trHeight w:val="585"/>
        </w:trPr>
        <w:tc>
          <w:tcPr>
            <w:tcW w:w="3106" w:type="dxa"/>
          </w:tcPr>
          <w:p w14:paraId="7721DFDC" w14:textId="77777777" w:rsidR="00640E65" w:rsidRPr="00256B0D" w:rsidRDefault="00640E65" w:rsidP="00640E65">
            <w:pPr>
              <w:pStyle w:val="TableParagraph"/>
              <w:spacing w:before="24"/>
              <w:ind w:left="129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Emergency</w:t>
            </w:r>
            <w:r w:rsidRPr="00256B0D">
              <w:rPr>
                <w:color w:val="0C0C0C"/>
                <w:spacing w:val="1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Room</w:t>
            </w:r>
          </w:p>
        </w:tc>
        <w:tc>
          <w:tcPr>
            <w:tcW w:w="2713" w:type="dxa"/>
          </w:tcPr>
          <w:p w14:paraId="6995F773" w14:textId="77777777" w:rsidR="00640E65" w:rsidRPr="00256B0D" w:rsidRDefault="00640E65" w:rsidP="00640E65">
            <w:pPr>
              <w:pStyle w:val="TableParagraph"/>
              <w:spacing w:before="24"/>
              <w:ind w:left="133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Yes-100%</w:t>
            </w:r>
          </w:p>
        </w:tc>
        <w:tc>
          <w:tcPr>
            <w:tcW w:w="4230" w:type="dxa"/>
          </w:tcPr>
          <w:p w14:paraId="3942F2C9" w14:textId="77777777" w:rsidR="00640E65" w:rsidRPr="00256B0D" w:rsidRDefault="00640E65" w:rsidP="00640E65">
            <w:pPr>
              <w:pStyle w:val="TableParagraph"/>
              <w:spacing w:before="7" w:line="290" w:lineRule="atLeast"/>
              <w:ind w:left="118" w:right="191" w:hanging="1"/>
              <w:rPr>
                <w:color w:val="0C0C0C"/>
                <w:spacing w:val="20"/>
                <w:w w:val="105"/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Yes-80%</w:t>
            </w:r>
            <w:r w:rsidRPr="00256B0D">
              <w:rPr>
                <w:color w:val="0C0C0C"/>
                <w:spacing w:val="20"/>
                <w:w w:val="105"/>
                <w:sz w:val="24"/>
                <w:szCs w:val="24"/>
              </w:rPr>
              <w:t xml:space="preserve"> </w:t>
            </w:r>
          </w:p>
          <w:p w14:paraId="5868D419" w14:textId="77777777" w:rsidR="00640E65" w:rsidRPr="00256B0D" w:rsidRDefault="00640E65" w:rsidP="00640E65">
            <w:pPr>
              <w:pStyle w:val="TableParagraph"/>
              <w:spacing w:before="7" w:line="290" w:lineRule="atLeast"/>
              <w:ind w:left="118" w:right="191" w:hanging="1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You</w:t>
            </w:r>
            <w:r w:rsidRPr="00256B0D">
              <w:rPr>
                <w:color w:val="0C0C0C"/>
                <w:spacing w:val="15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pay</w:t>
            </w:r>
            <w:r w:rsidRPr="00256B0D">
              <w:rPr>
                <w:color w:val="0C0C0C"/>
                <w:spacing w:val="2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20%</w:t>
            </w:r>
            <w:r w:rsidRPr="00256B0D">
              <w:rPr>
                <w:color w:val="0C0C0C"/>
                <w:spacing w:val="-69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co-insurance</w:t>
            </w:r>
            <w:r w:rsidRPr="00256B0D">
              <w:rPr>
                <w:color w:val="0C0C0C"/>
                <w:spacing w:val="43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(</w:t>
            </w:r>
            <w:proofErr w:type="gramStart"/>
            <w:r w:rsidRPr="00256B0D">
              <w:rPr>
                <w:color w:val="0C0C0C"/>
                <w:w w:val="105"/>
                <w:sz w:val="24"/>
                <w:szCs w:val="24"/>
              </w:rPr>
              <w:t>A,B</w:t>
            </w:r>
            <w:proofErr w:type="gramEnd"/>
            <w:r w:rsidRPr="00256B0D">
              <w:rPr>
                <w:color w:val="0C0C0C"/>
                <w:w w:val="105"/>
                <w:sz w:val="24"/>
                <w:szCs w:val="24"/>
              </w:rPr>
              <w:t>)</w:t>
            </w:r>
          </w:p>
        </w:tc>
      </w:tr>
      <w:tr w:rsidR="00640E65" w14:paraId="685A404F" w14:textId="77777777" w:rsidTr="004F4808">
        <w:trPr>
          <w:trHeight w:val="1544"/>
        </w:trPr>
        <w:tc>
          <w:tcPr>
            <w:tcW w:w="3106" w:type="dxa"/>
          </w:tcPr>
          <w:p w14:paraId="619F9B25" w14:textId="77777777" w:rsidR="00640E65" w:rsidRPr="00256B0D" w:rsidRDefault="00640E65" w:rsidP="00640E65">
            <w:pPr>
              <w:pStyle w:val="TableParagraph"/>
              <w:spacing w:before="23"/>
              <w:ind w:left="123"/>
              <w:rPr>
                <w:sz w:val="24"/>
                <w:szCs w:val="24"/>
              </w:rPr>
            </w:pPr>
            <w:r w:rsidRPr="00256B0D">
              <w:rPr>
                <w:color w:val="0C0C0C"/>
                <w:w w:val="110"/>
                <w:sz w:val="24"/>
                <w:szCs w:val="24"/>
              </w:rPr>
              <w:t>Hospitalization</w:t>
            </w:r>
          </w:p>
        </w:tc>
        <w:tc>
          <w:tcPr>
            <w:tcW w:w="2713" w:type="dxa"/>
          </w:tcPr>
          <w:p w14:paraId="430FD1F4" w14:textId="77777777" w:rsidR="00640E65" w:rsidRPr="00256B0D" w:rsidRDefault="00640E65" w:rsidP="00640E65">
            <w:pPr>
              <w:pStyle w:val="TableParagraph"/>
              <w:spacing w:before="23"/>
              <w:ind w:left="128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Yes-100%</w:t>
            </w:r>
          </w:p>
        </w:tc>
        <w:tc>
          <w:tcPr>
            <w:tcW w:w="4230" w:type="dxa"/>
          </w:tcPr>
          <w:p w14:paraId="50F64C9D" w14:textId="77777777" w:rsidR="00640E65" w:rsidRPr="00256B0D" w:rsidRDefault="00640E65" w:rsidP="00640E65">
            <w:pPr>
              <w:pStyle w:val="TableParagraph"/>
              <w:spacing w:before="28"/>
              <w:ind w:left="120" w:right="144" w:hanging="3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First</w:t>
            </w:r>
            <w:r w:rsidRPr="00256B0D">
              <w:rPr>
                <w:color w:val="0C0C0C"/>
                <w:spacing w:val="26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60</w:t>
            </w:r>
            <w:r w:rsidRPr="00256B0D">
              <w:rPr>
                <w:color w:val="0C0C0C"/>
                <w:spacing w:val="1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days</w:t>
            </w:r>
            <w:r w:rsidRPr="00256B0D">
              <w:rPr>
                <w:color w:val="0C0C0C"/>
                <w:spacing w:val="32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$1,484 deductible</w:t>
            </w:r>
          </w:p>
          <w:p w14:paraId="13E60E1C" w14:textId="77777777" w:rsidR="00640E65" w:rsidRPr="00256B0D" w:rsidRDefault="00640E65" w:rsidP="00640E65">
            <w:pPr>
              <w:pStyle w:val="TableParagraph"/>
              <w:spacing w:before="7" w:line="249" w:lineRule="auto"/>
              <w:ind w:left="118" w:right="144"/>
              <w:rPr>
                <w:color w:val="0C0C0C"/>
                <w:spacing w:val="24"/>
                <w:w w:val="105"/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Days</w:t>
            </w:r>
            <w:r w:rsidRPr="00256B0D">
              <w:rPr>
                <w:color w:val="0C0C0C"/>
                <w:spacing w:val="1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61-90</w:t>
            </w:r>
            <w:r w:rsidRPr="00256B0D">
              <w:rPr>
                <w:color w:val="0C0C0C"/>
                <w:spacing w:val="24"/>
                <w:w w:val="105"/>
                <w:sz w:val="24"/>
                <w:szCs w:val="24"/>
              </w:rPr>
              <w:t xml:space="preserve"> </w:t>
            </w:r>
          </w:p>
          <w:p w14:paraId="7BB8114C" w14:textId="77777777" w:rsidR="00640E65" w:rsidRPr="00256B0D" w:rsidRDefault="00640E65" w:rsidP="00640E65">
            <w:pPr>
              <w:pStyle w:val="TableParagraph"/>
              <w:spacing w:before="7" w:line="249" w:lineRule="auto"/>
              <w:ind w:left="118" w:right="144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$371</w:t>
            </w:r>
            <w:r w:rsidRPr="00256B0D">
              <w:rPr>
                <w:color w:val="0C0C0C"/>
                <w:spacing w:val="1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a</w:t>
            </w:r>
            <w:r w:rsidRPr="00256B0D">
              <w:rPr>
                <w:color w:val="0C0C0C"/>
                <w:spacing w:val="17"/>
                <w:w w:val="105"/>
                <w:sz w:val="24"/>
                <w:szCs w:val="24"/>
              </w:rPr>
              <w:t xml:space="preserve"> </w:t>
            </w:r>
            <w:proofErr w:type="gramStart"/>
            <w:r w:rsidRPr="00256B0D">
              <w:rPr>
                <w:color w:val="0C0C0C"/>
                <w:w w:val="105"/>
                <w:sz w:val="24"/>
                <w:szCs w:val="24"/>
              </w:rPr>
              <w:t>day</w:t>
            </w:r>
            <w:r>
              <w:rPr>
                <w:color w:val="0C0C0C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</w:t>
            </w:r>
            <w:proofErr w:type="gramEnd"/>
            <w:r w:rsidRPr="00256B0D">
              <w:rPr>
                <w:color w:val="0C0C0C"/>
                <w:w w:val="105"/>
                <w:sz w:val="24"/>
                <w:szCs w:val="24"/>
              </w:rPr>
              <w:t>-insurance</w:t>
            </w:r>
          </w:p>
          <w:p w14:paraId="5F7C9B9A" w14:textId="77777777" w:rsidR="00640E65" w:rsidRPr="00256B0D" w:rsidRDefault="00640E65" w:rsidP="00640E65">
            <w:pPr>
              <w:pStyle w:val="TableParagraph"/>
              <w:spacing w:line="284" w:lineRule="exact"/>
              <w:ind w:left="115" w:right="113" w:firstLine="3"/>
              <w:rPr>
                <w:color w:val="0C0C0C"/>
                <w:w w:val="105"/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 xml:space="preserve">Days 91-150 </w:t>
            </w:r>
          </w:p>
          <w:p w14:paraId="4A6A3AB0" w14:textId="77777777" w:rsidR="00640E65" w:rsidRPr="00256B0D" w:rsidRDefault="00640E65" w:rsidP="00640E65">
            <w:pPr>
              <w:pStyle w:val="TableParagraph"/>
              <w:spacing w:line="284" w:lineRule="exact"/>
              <w:ind w:left="115" w:right="113" w:firstLine="3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$742 a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day</w:t>
            </w:r>
            <w:r w:rsidRPr="00256B0D">
              <w:rPr>
                <w:color w:val="0C0C0C"/>
                <w:spacing w:val="12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co-insurance</w:t>
            </w:r>
            <w:r w:rsidRPr="00256B0D">
              <w:rPr>
                <w:color w:val="0C0C0C"/>
                <w:spacing w:val="35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(</w:t>
            </w:r>
            <w:proofErr w:type="gramStart"/>
            <w:r w:rsidRPr="00256B0D">
              <w:rPr>
                <w:color w:val="0C0C0C"/>
                <w:w w:val="105"/>
                <w:sz w:val="24"/>
                <w:szCs w:val="24"/>
              </w:rPr>
              <w:t>A,B</w:t>
            </w:r>
            <w:proofErr w:type="gramEnd"/>
            <w:r w:rsidRPr="00256B0D">
              <w:rPr>
                <w:color w:val="0C0C0C"/>
                <w:w w:val="105"/>
                <w:sz w:val="24"/>
                <w:szCs w:val="24"/>
              </w:rPr>
              <w:t>)</w:t>
            </w:r>
          </w:p>
        </w:tc>
      </w:tr>
      <w:tr w:rsidR="00640E65" w14:paraId="7F098B02" w14:textId="77777777" w:rsidTr="004F4808">
        <w:trPr>
          <w:trHeight w:val="1441"/>
        </w:trPr>
        <w:tc>
          <w:tcPr>
            <w:tcW w:w="3106" w:type="dxa"/>
          </w:tcPr>
          <w:p w14:paraId="696216C0" w14:textId="77777777" w:rsidR="00640E65" w:rsidRDefault="00640E65" w:rsidP="00640E65">
            <w:pPr>
              <w:pStyle w:val="TableParagraph"/>
              <w:spacing w:before="11" w:line="242" w:lineRule="auto"/>
              <w:ind w:left="117" w:right="253" w:firstLine="5"/>
              <w:rPr>
                <w:color w:val="0C0C0C"/>
                <w:w w:val="105"/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Skilled Nursing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Facility</w:t>
            </w:r>
            <w:r w:rsidRPr="00256B0D">
              <w:rPr>
                <w:color w:val="0C0C0C"/>
                <w:spacing w:val="-7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Care</w:t>
            </w:r>
          </w:p>
          <w:p w14:paraId="730FADD8" w14:textId="77777777" w:rsidR="00640E65" w:rsidRDefault="00640E65" w:rsidP="00640E65">
            <w:pPr>
              <w:pStyle w:val="TableParagraph"/>
              <w:spacing w:before="11" w:line="242" w:lineRule="auto"/>
              <w:ind w:left="117" w:right="253" w:firstLine="5"/>
              <w:rPr>
                <w:color w:val="0C0C0C"/>
                <w:w w:val="105"/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Post-Acute</w:t>
            </w:r>
            <w:r>
              <w:rPr>
                <w:color w:val="0C0C0C"/>
                <w:spacing w:val="1"/>
                <w:w w:val="105"/>
                <w:sz w:val="24"/>
                <w:szCs w:val="24"/>
              </w:rPr>
              <w:t xml:space="preserve"> C</w:t>
            </w:r>
            <w:r w:rsidRPr="00256B0D">
              <w:rPr>
                <w:color w:val="0C0C0C"/>
                <w:w w:val="105"/>
                <w:sz w:val="24"/>
                <w:szCs w:val="24"/>
              </w:rPr>
              <w:t>are</w:t>
            </w:r>
          </w:p>
          <w:p w14:paraId="3B8D3F77" w14:textId="77777777" w:rsidR="00640E65" w:rsidRPr="00256B0D" w:rsidRDefault="00640E65" w:rsidP="00640E65">
            <w:pPr>
              <w:pStyle w:val="TableParagraph"/>
              <w:spacing w:before="11" w:line="242" w:lineRule="auto"/>
              <w:ind w:left="117" w:right="253" w:firstLine="5"/>
              <w:rPr>
                <w:sz w:val="24"/>
                <w:szCs w:val="24"/>
              </w:rPr>
            </w:pPr>
            <w:r>
              <w:rPr>
                <w:color w:val="0C0C0C"/>
                <w:w w:val="105"/>
                <w:sz w:val="24"/>
                <w:szCs w:val="24"/>
              </w:rPr>
              <w:t>S</w:t>
            </w:r>
            <w:r w:rsidRPr="00256B0D">
              <w:rPr>
                <w:color w:val="0C0C0C"/>
                <w:w w:val="105"/>
                <w:sz w:val="24"/>
                <w:szCs w:val="24"/>
              </w:rPr>
              <w:t>ubacute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Rehabilitation</w:t>
            </w:r>
          </w:p>
        </w:tc>
        <w:tc>
          <w:tcPr>
            <w:tcW w:w="2713" w:type="dxa"/>
          </w:tcPr>
          <w:p w14:paraId="34C885C8" w14:textId="77777777" w:rsidR="00640E65" w:rsidRPr="00256B0D" w:rsidRDefault="00640E65" w:rsidP="00640E65">
            <w:pPr>
              <w:pStyle w:val="TableParagraph"/>
              <w:spacing w:before="11" w:line="249" w:lineRule="auto"/>
              <w:ind w:left="122" w:right="424" w:firstLine="1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Yes-100%</w:t>
            </w:r>
            <w:r w:rsidRPr="00256B0D">
              <w:rPr>
                <w:color w:val="0C0C0C"/>
                <w:spacing w:val="25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as</w:t>
            </w:r>
            <w:r w:rsidRPr="00256B0D">
              <w:rPr>
                <w:color w:val="0C0C0C"/>
                <w:spacing w:val="13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long</w:t>
            </w:r>
            <w:r w:rsidRPr="00256B0D">
              <w:rPr>
                <w:color w:val="0C0C0C"/>
                <w:spacing w:val="1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as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needed</w:t>
            </w:r>
          </w:p>
        </w:tc>
        <w:tc>
          <w:tcPr>
            <w:tcW w:w="4230" w:type="dxa"/>
          </w:tcPr>
          <w:p w14:paraId="0BC1236D" w14:textId="77777777" w:rsidR="00640E65" w:rsidRPr="00256B0D" w:rsidRDefault="00640E65" w:rsidP="00640E65">
            <w:pPr>
              <w:pStyle w:val="TableParagraph"/>
              <w:spacing w:before="16" w:line="244" w:lineRule="auto"/>
              <w:ind w:left="113" w:right="581" w:firstLine="1"/>
              <w:rPr>
                <w:color w:val="0C0C0C"/>
                <w:spacing w:val="-70"/>
                <w:w w:val="105"/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Limited</w:t>
            </w:r>
            <w:r w:rsidRPr="00256B0D">
              <w:rPr>
                <w:color w:val="0C0C0C"/>
                <w:spacing w:val="27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to</w:t>
            </w:r>
            <w:r w:rsidRPr="00256B0D">
              <w:rPr>
                <w:color w:val="0C0C0C"/>
                <w:spacing w:val="39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100</w:t>
            </w:r>
            <w:r w:rsidRPr="00256B0D">
              <w:rPr>
                <w:color w:val="0C0C0C"/>
                <w:spacing w:val="14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days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</w:p>
          <w:p w14:paraId="0B78B0F1" w14:textId="77777777" w:rsidR="00640E65" w:rsidRPr="00256B0D" w:rsidRDefault="00640E65" w:rsidP="00640E65">
            <w:pPr>
              <w:pStyle w:val="TableParagraph"/>
              <w:spacing w:before="16" w:line="244" w:lineRule="auto"/>
              <w:ind w:left="113" w:right="581" w:firstLine="1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Days</w:t>
            </w:r>
            <w:r w:rsidRPr="00256B0D">
              <w:rPr>
                <w:color w:val="0C0C0C"/>
                <w:spacing w:val="15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1-20</w:t>
            </w:r>
            <w:r w:rsidRPr="00256B0D">
              <w:rPr>
                <w:color w:val="0C0C0C"/>
                <w:spacing w:val="17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No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d</w:t>
            </w:r>
            <w:r w:rsidRPr="00256B0D">
              <w:rPr>
                <w:color w:val="0C0C0C"/>
                <w:w w:val="105"/>
                <w:sz w:val="24"/>
                <w:szCs w:val="24"/>
              </w:rPr>
              <w:t>eductible</w:t>
            </w:r>
          </w:p>
          <w:p w14:paraId="3028C4B3" w14:textId="77777777" w:rsidR="00640E65" w:rsidRPr="00256B0D" w:rsidRDefault="00640E65" w:rsidP="00640E65">
            <w:pPr>
              <w:pStyle w:val="TableParagraph"/>
              <w:spacing w:line="282" w:lineRule="exact"/>
              <w:ind w:left="113"/>
              <w:rPr>
                <w:color w:val="0C0C0C"/>
                <w:spacing w:val="1"/>
                <w:w w:val="110"/>
                <w:sz w:val="24"/>
                <w:szCs w:val="24"/>
              </w:rPr>
            </w:pPr>
            <w:r w:rsidRPr="00256B0D">
              <w:rPr>
                <w:color w:val="0C0C0C"/>
                <w:w w:val="110"/>
                <w:sz w:val="24"/>
                <w:szCs w:val="24"/>
              </w:rPr>
              <w:t>Days</w:t>
            </w:r>
            <w:r w:rsidRPr="00256B0D">
              <w:rPr>
                <w:color w:val="0C0C0C"/>
                <w:spacing w:val="2"/>
                <w:w w:val="110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10"/>
                <w:sz w:val="24"/>
                <w:szCs w:val="24"/>
              </w:rPr>
              <w:t>21-100,</w:t>
            </w:r>
            <w:r w:rsidRPr="00256B0D">
              <w:rPr>
                <w:color w:val="0C0C0C"/>
                <w:spacing w:val="1"/>
                <w:w w:val="110"/>
                <w:sz w:val="24"/>
                <w:szCs w:val="24"/>
              </w:rPr>
              <w:t xml:space="preserve"> </w:t>
            </w:r>
          </w:p>
          <w:p w14:paraId="270ED4E1" w14:textId="77777777" w:rsidR="00640E65" w:rsidRPr="00256B0D" w:rsidRDefault="00640E65" w:rsidP="00640E65">
            <w:pPr>
              <w:pStyle w:val="TableParagraph"/>
              <w:spacing w:line="282" w:lineRule="exact"/>
              <w:ind w:left="113"/>
              <w:rPr>
                <w:sz w:val="24"/>
                <w:szCs w:val="24"/>
              </w:rPr>
            </w:pPr>
            <w:r w:rsidRPr="00256B0D">
              <w:rPr>
                <w:color w:val="0C0C0C"/>
                <w:w w:val="110"/>
                <w:sz w:val="24"/>
                <w:szCs w:val="24"/>
              </w:rPr>
              <w:t>$1</w:t>
            </w:r>
            <w:r>
              <w:rPr>
                <w:color w:val="0C0C0C"/>
                <w:w w:val="110"/>
                <w:sz w:val="24"/>
                <w:szCs w:val="24"/>
              </w:rPr>
              <w:t>85.50</w:t>
            </w:r>
            <w:r w:rsidRPr="00256B0D">
              <w:rPr>
                <w:color w:val="0C0C0C"/>
                <w:spacing w:val="-11"/>
                <w:w w:val="110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10"/>
                <w:sz w:val="24"/>
                <w:szCs w:val="24"/>
              </w:rPr>
              <w:t xml:space="preserve">per </w:t>
            </w:r>
            <w:r w:rsidRPr="00256B0D">
              <w:rPr>
                <w:color w:val="0C0C0C"/>
                <w:w w:val="105"/>
                <w:sz w:val="24"/>
                <w:szCs w:val="24"/>
              </w:rPr>
              <w:t>day</w:t>
            </w:r>
            <w:r w:rsidRPr="00256B0D">
              <w:rPr>
                <w:color w:val="0C0C0C"/>
                <w:spacing w:val="1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co-insurance</w:t>
            </w:r>
            <w:r w:rsidRPr="00256B0D">
              <w:rPr>
                <w:color w:val="0C0C0C"/>
                <w:spacing w:val="37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(</w:t>
            </w:r>
            <w:proofErr w:type="gramStart"/>
            <w:r w:rsidRPr="00256B0D">
              <w:rPr>
                <w:color w:val="0C0C0C"/>
                <w:w w:val="105"/>
                <w:sz w:val="24"/>
                <w:szCs w:val="24"/>
              </w:rPr>
              <w:t>A,B</w:t>
            </w:r>
            <w:proofErr w:type="gramEnd"/>
            <w:r w:rsidRPr="00256B0D">
              <w:rPr>
                <w:color w:val="0C0C0C"/>
                <w:w w:val="105"/>
                <w:sz w:val="24"/>
                <w:szCs w:val="24"/>
              </w:rPr>
              <w:t>)</w:t>
            </w:r>
          </w:p>
        </w:tc>
      </w:tr>
      <w:tr w:rsidR="00640E65" w14:paraId="5685C363" w14:textId="77777777" w:rsidTr="004F4808">
        <w:trPr>
          <w:trHeight w:val="585"/>
        </w:trPr>
        <w:tc>
          <w:tcPr>
            <w:tcW w:w="3106" w:type="dxa"/>
          </w:tcPr>
          <w:p w14:paraId="2C26D2AD" w14:textId="77777777" w:rsidR="00640E65" w:rsidRPr="00256B0D" w:rsidRDefault="00640E65" w:rsidP="00640E65">
            <w:pPr>
              <w:pStyle w:val="TableParagraph"/>
              <w:spacing w:before="2" w:line="290" w:lineRule="atLeast"/>
              <w:ind w:left="121" w:firstLine="3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Long</w:t>
            </w:r>
            <w:r w:rsidRPr="00256B0D">
              <w:rPr>
                <w:color w:val="0C0C0C"/>
                <w:spacing w:val="1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Term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Care/Custodial</w:t>
            </w:r>
            <w:r w:rsidRPr="00256B0D">
              <w:rPr>
                <w:color w:val="0C0C0C"/>
                <w:spacing w:val="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Care</w:t>
            </w:r>
          </w:p>
        </w:tc>
        <w:tc>
          <w:tcPr>
            <w:tcW w:w="2713" w:type="dxa"/>
          </w:tcPr>
          <w:p w14:paraId="686CEF91" w14:textId="77777777" w:rsidR="00640E65" w:rsidRPr="00256B0D" w:rsidRDefault="00640E65" w:rsidP="00640E65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Yes</w:t>
            </w:r>
            <w:r w:rsidRPr="00256B0D">
              <w:rPr>
                <w:color w:val="0C0C0C"/>
                <w:spacing w:val="17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-</w:t>
            </w:r>
            <w:r w:rsidRPr="00256B0D">
              <w:rPr>
                <w:color w:val="0C0C0C"/>
                <w:spacing w:val="7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24/7</w:t>
            </w:r>
            <w:r w:rsidRPr="00256B0D">
              <w:rPr>
                <w:color w:val="0C0C0C"/>
                <w:spacing w:val="9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if</w:t>
            </w:r>
            <w:r w:rsidRPr="00256B0D">
              <w:rPr>
                <w:color w:val="0C0C0C"/>
                <w:spacing w:val="17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needed</w:t>
            </w:r>
          </w:p>
        </w:tc>
        <w:tc>
          <w:tcPr>
            <w:tcW w:w="4230" w:type="dxa"/>
          </w:tcPr>
          <w:p w14:paraId="362F7AC6" w14:textId="77777777" w:rsidR="00640E65" w:rsidRPr="00256B0D" w:rsidRDefault="00640E65" w:rsidP="00640E65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Not</w:t>
            </w:r>
            <w:r w:rsidRPr="00256B0D">
              <w:rPr>
                <w:color w:val="0C0C0C"/>
                <w:spacing w:val="-4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Covered</w:t>
            </w:r>
          </w:p>
        </w:tc>
      </w:tr>
      <w:tr w:rsidR="00640E65" w14:paraId="65A4E529" w14:textId="77777777" w:rsidTr="004F4808">
        <w:trPr>
          <w:trHeight w:val="580"/>
        </w:trPr>
        <w:tc>
          <w:tcPr>
            <w:tcW w:w="3106" w:type="dxa"/>
          </w:tcPr>
          <w:p w14:paraId="64A5956A" w14:textId="77777777" w:rsidR="00640E65" w:rsidRPr="00256B0D" w:rsidRDefault="00640E65" w:rsidP="00640E65">
            <w:pPr>
              <w:pStyle w:val="TableParagraph"/>
              <w:spacing w:before="2" w:line="290" w:lineRule="atLeast"/>
              <w:ind w:hanging="1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Residential</w:t>
            </w:r>
            <w:r w:rsidRPr="00256B0D">
              <w:rPr>
                <w:color w:val="0C0C0C"/>
                <w:spacing w:val="37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Treatment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Programs</w:t>
            </w:r>
          </w:p>
        </w:tc>
        <w:tc>
          <w:tcPr>
            <w:tcW w:w="2713" w:type="dxa"/>
          </w:tcPr>
          <w:p w14:paraId="3F61E54A" w14:textId="77777777" w:rsidR="00640E65" w:rsidRPr="00256B0D" w:rsidRDefault="00640E65" w:rsidP="00640E65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256B0D">
              <w:rPr>
                <w:color w:val="0C0C0C"/>
                <w:sz w:val="24"/>
                <w:szCs w:val="24"/>
              </w:rPr>
              <w:t>Yes</w:t>
            </w:r>
          </w:p>
        </w:tc>
        <w:tc>
          <w:tcPr>
            <w:tcW w:w="4230" w:type="dxa"/>
          </w:tcPr>
          <w:p w14:paraId="29A6234C" w14:textId="77777777" w:rsidR="00640E65" w:rsidRPr="00256B0D" w:rsidRDefault="00640E65" w:rsidP="00640E65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Not</w:t>
            </w:r>
            <w:r w:rsidRPr="00256B0D">
              <w:rPr>
                <w:color w:val="0C0C0C"/>
                <w:spacing w:val="-2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Covered</w:t>
            </w:r>
          </w:p>
        </w:tc>
      </w:tr>
      <w:tr w:rsidR="00640E65" w14:paraId="420E9D50" w14:textId="77777777" w:rsidTr="004F4808">
        <w:trPr>
          <w:trHeight w:val="594"/>
        </w:trPr>
        <w:tc>
          <w:tcPr>
            <w:tcW w:w="3106" w:type="dxa"/>
          </w:tcPr>
          <w:p w14:paraId="01F84BD6" w14:textId="77777777" w:rsidR="00640E65" w:rsidRPr="00256B0D" w:rsidRDefault="00640E65" w:rsidP="00640E65">
            <w:pPr>
              <w:pStyle w:val="TableParagraph"/>
              <w:spacing w:before="6" w:line="290" w:lineRule="atLeast"/>
              <w:ind w:left="113" w:right="799" w:hanging="1"/>
              <w:rPr>
                <w:sz w:val="24"/>
                <w:szCs w:val="24"/>
              </w:rPr>
            </w:pPr>
            <w:r w:rsidRPr="00256B0D">
              <w:rPr>
                <w:color w:val="0C0C0C"/>
                <w:spacing w:val="-1"/>
                <w:w w:val="105"/>
                <w:sz w:val="24"/>
                <w:szCs w:val="24"/>
              </w:rPr>
              <w:t>Care Management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Services</w:t>
            </w:r>
          </w:p>
        </w:tc>
        <w:tc>
          <w:tcPr>
            <w:tcW w:w="2713" w:type="dxa"/>
          </w:tcPr>
          <w:p w14:paraId="2D820079" w14:textId="77777777" w:rsidR="00640E65" w:rsidRPr="00256B0D" w:rsidRDefault="00640E65" w:rsidP="00640E65">
            <w:pPr>
              <w:pStyle w:val="TableParagraph"/>
              <w:spacing w:before="28"/>
              <w:ind w:left="123"/>
              <w:rPr>
                <w:sz w:val="24"/>
                <w:szCs w:val="24"/>
              </w:rPr>
            </w:pPr>
            <w:r w:rsidRPr="00256B0D">
              <w:rPr>
                <w:color w:val="0C0C0C"/>
                <w:sz w:val="24"/>
                <w:szCs w:val="24"/>
              </w:rPr>
              <w:t>Yes</w:t>
            </w:r>
          </w:p>
        </w:tc>
        <w:tc>
          <w:tcPr>
            <w:tcW w:w="4230" w:type="dxa"/>
          </w:tcPr>
          <w:p w14:paraId="6F58F07B" w14:textId="77777777" w:rsidR="00640E65" w:rsidRPr="00256B0D" w:rsidRDefault="00640E65" w:rsidP="00640E65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Not</w:t>
            </w:r>
            <w:r w:rsidRPr="00256B0D">
              <w:rPr>
                <w:color w:val="0C0C0C"/>
                <w:spacing w:val="-2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Covered</w:t>
            </w:r>
          </w:p>
        </w:tc>
      </w:tr>
      <w:tr w:rsidR="00640E65" w14:paraId="7FBED2BA" w14:textId="77777777" w:rsidTr="004F4808">
        <w:trPr>
          <w:trHeight w:val="1229"/>
        </w:trPr>
        <w:tc>
          <w:tcPr>
            <w:tcW w:w="3106" w:type="dxa"/>
          </w:tcPr>
          <w:p w14:paraId="45B5DF01" w14:textId="77777777" w:rsidR="00640E65" w:rsidRPr="00256B0D" w:rsidRDefault="00640E65" w:rsidP="00640E65">
            <w:pPr>
              <w:pStyle w:val="TableParagraph"/>
              <w:spacing w:before="20" w:line="242" w:lineRule="auto"/>
              <w:ind w:left="112" w:right="50" w:firstLine="3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Attendant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Care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(assistance</w:t>
            </w:r>
            <w:r w:rsidRPr="00256B0D">
              <w:rPr>
                <w:color w:val="0C0C0C"/>
                <w:spacing w:val="4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w/care</w:t>
            </w:r>
            <w:r w:rsidRPr="00256B0D">
              <w:rPr>
                <w:color w:val="0C0C0C"/>
                <w:spacing w:val="25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and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supervision)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Home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Health</w:t>
            </w:r>
            <w:r w:rsidRPr="00256B0D">
              <w:rPr>
                <w:color w:val="0C0C0C"/>
                <w:spacing w:val="23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Services</w:t>
            </w:r>
          </w:p>
        </w:tc>
        <w:tc>
          <w:tcPr>
            <w:tcW w:w="2713" w:type="dxa"/>
          </w:tcPr>
          <w:p w14:paraId="6D38F424" w14:textId="77777777" w:rsidR="00640E65" w:rsidRPr="00256B0D" w:rsidRDefault="00640E65" w:rsidP="00640E65">
            <w:pPr>
              <w:pStyle w:val="TableParagraph"/>
              <w:spacing w:before="25"/>
              <w:ind w:left="113"/>
              <w:rPr>
                <w:sz w:val="24"/>
                <w:szCs w:val="24"/>
              </w:rPr>
            </w:pPr>
            <w:r w:rsidRPr="00256B0D">
              <w:rPr>
                <w:color w:val="0C0C0C"/>
                <w:sz w:val="24"/>
                <w:szCs w:val="24"/>
              </w:rPr>
              <w:t>Yes</w:t>
            </w:r>
          </w:p>
        </w:tc>
        <w:tc>
          <w:tcPr>
            <w:tcW w:w="4230" w:type="dxa"/>
          </w:tcPr>
          <w:p w14:paraId="3CFAED8F" w14:textId="77777777" w:rsidR="00640E65" w:rsidRPr="00256B0D" w:rsidRDefault="00640E65" w:rsidP="00640E65">
            <w:pPr>
              <w:pStyle w:val="TableParagraph"/>
              <w:spacing w:before="29" w:line="244" w:lineRule="auto"/>
              <w:ind w:left="109" w:right="102" w:firstLine="5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Limited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home health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aide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2 or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3 times per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week</w:t>
            </w:r>
            <w:r w:rsidRPr="00256B0D">
              <w:rPr>
                <w:color w:val="0C0C0C"/>
                <w:spacing w:val="2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for</w:t>
            </w:r>
            <w:r w:rsidRPr="00256B0D">
              <w:rPr>
                <w:color w:val="0C0C0C"/>
                <w:spacing w:val="2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4</w:t>
            </w:r>
            <w:r w:rsidRPr="00256B0D">
              <w:rPr>
                <w:color w:val="0C0C0C"/>
                <w:spacing w:val="18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hours</w:t>
            </w:r>
            <w:r w:rsidRPr="00256B0D">
              <w:rPr>
                <w:color w:val="0C0C0C"/>
                <w:spacing w:val="2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during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recovery</w:t>
            </w:r>
            <w:r>
              <w:rPr>
                <w:color w:val="0C0C0C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when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receiving</w:t>
            </w:r>
            <w:r w:rsidRPr="00256B0D">
              <w:rPr>
                <w:color w:val="0C0C0C"/>
                <w:spacing w:val="29"/>
                <w:w w:val="105"/>
                <w:sz w:val="24"/>
                <w:szCs w:val="24"/>
              </w:rPr>
              <w:t xml:space="preserve"> </w:t>
            </w:r>
            <w:proofErr w:type="gramStart"/>
            <w:r w:rsidRPr="00256B0D">
              <w:rPr>
                <w:color w:val="0C0C0C"/>
                <w:w w:val="105"/>
                <w:sz w:val="24"/>
                <w:szCs w:val="24"/>
              </w:rPr>
              <w:t>Skilled</w:t>
            </w:r>
            <w:proofErr w:type="gramEnd"/>
          </w:p>
          <w:p w14:paraId="017850C2" w14:textId="77777777" w:rsidR="00640E65" w:rsidRPr="00256B0D" w:rsidRDefault="00640E65" w:rsidP="00640E65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256B0D">
              <w:rPr>
                <w:color w:val="0C0C0C"/>
                <w:sz w:val="24"/>
                <w:szCs w:val="24"/>
              </w:rPr>
              <w:t>Services</w:t>
            </w:r>
          </w:p>
        </w:tc>
      </w:tr>
      <w:tr w:rsidR="00640E65" w14:paraId="73541716" w14:textId="77777777" w:rsidTr="004F4808">
        <w:trPr>
          <w:trHeight w:val="571"/>
        </w:trPr>
        <w:tc>
          <w:tcPr>
            <w:tcW w:w="3106" w:type="dxa"/>
          </w:tcPr>
          <w:p w14:paraId="56A728E0" w14:textId="77777777" w:rsidR="00640E65" w:rsidRPr="00256B0D" w:rsidRDefault="00640E65" w:rsidP="00640E65">
            <w:pPr>
              <w:pStyle w:val="TableParagraph"/>
              <w:spacing w:line="290" w:lineRule="atLeast"/>
              <w:ind w:left="102" w:right="1083" w:hanging="1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Guardianship</w:t>
            </w:r>
            <w:r w:rsidRPr="00256B0D">
              <w:rPr>
                <w:color w:val="0C0C0C"/>
                <w:spacing w:val="19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or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Conservators</w:t>
            </w:r>
          </w:p>
        </w:tc>
        <w:tc>
          <w:tcPr>
            <w:tcW w:w="2713" w:type="dxa"/>
          </w:tcPr>
          <w:p w14:paraId="65D7EFC4" w14:textId="77777777" w:rsidR="00640E65" w:rsidRPr="00256B0D" w:rsidRDefault="00640E65" w:rsidP="00640E65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256B0D">
              <w:rPr>
                <w:color w:val="0C0C0C"/>
                <w:sz w:val="24"/>
                <w:szCs w:val="24"/>
              </w:rPr>
              <w:t>Yes</w:t>
            </w:r>
          </w:p>
        </w:tc>
        <w:tc>
          <w:tcPr>
            <w:tcW w:w="4230" w:type="dxa"/>
          </w:tcPr>
          <w:p w14:paraId="28161C9A" w14:textId="77777777" w:rsidR="00640E65" w:rsidRPr="00256B0D" w:rsidRDefault="00640E65" w:rsidP="00640E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Not</w:t>
            </w:r>
            <w:r w:rsidRPr="00256B0D">
              <w:rPr>
                <w:color w:val="0C0C0C"/>
                <w:spacing w:val="-2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Covered</w:t>
            </w:r>
          </w:p>
        </w:tc>
      </w:tr>
      <w:tr w:rsidR="00640E65" w14:paraId="01EEA52B" w14:textId="77777777" w:rsidTr="004F4808">
        <w:trPr>
          <w:trHeight w:val="643"/>
        </w:trPr>
        <w:tc>
          <w:tcPr>
            <w:tcW w:w="3106" w:type="dxa"/>
          </w:tcPr>
          <w:p w14:paraId="7C068A58" w14:textId="77777777" w:rsidR="00640E65" w:rsidRPr="00256B0D" w:rsidRDefault="00640E65" w:rsidP="00640E65">
            <w:pPr>
              <w:pStyle w:val="TableParagraph"/>
              <w:spacing w:line="290" w:lineRule="atLeast"/>
              <w:ind w:left="100" w:right="50" w:hanging="7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Transportation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Services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(medical)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non-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emergency</w:t>
            </w:r>
          </w:p>
        </w:tc>
        <w:tc>
          <w:tcPr>
            <w:tcW w:w="2713" w:type="dxa"/>
          </w:tcPr>
          <w:p w14:paraId="21F64CC7" w14:textId="77777777" w:rsidR="00640E65" w:rsidRPr="00256B0D" w:rsidRDefault="00640E65" w:rsidP="00640E65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256B0D">
              <w:rPr>
                <w:color w:val="0C0C0C"/>
                <w:sz w:val="24"/>
                <w:szCs w:val="24"/>
              </w:rPr>
              <w:t>Yes</w:t>
            </w:r>
          </w:p>
        </w:tc>
        <w:tc>
          <w:tcPr>
            <w:tcW w:w="4230" w:type="dxa"/>
          </w:tcPr>
          <w:p w14:paraId="00EC3D0C" w14:textId="77777777" w:rsidR="00640E65" w:rsidRPr="00256B0D" w:rsidRDefault="00640E65" w:rsidP="00640E65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Not</w:t>
            </w:r>
            <w:r w:rsidRPr="00256B0D">
              <w:rPr>
                <w:color w:val="0C0C0C"/>
                <w:spacing w:val="-2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Covered</w:t>
            </w:r>
          </w:p>
        </w:tc>
      </w:tr>
      <w:tr w:rsidR="00640E65" w14:paraId="5A20EC57" w14:textId="77777777" w:rsidTr="004F4808">
        <w:trPr>
          <w:trHeight w:val="576"/>
        </w:trPr>
        <w:tc>
          <w:tcPr>
            <w:tcW w:w="3106" w:type="dxa"/>
          </w:tcPr>
          <w:p w14:paraId="3B4311C1" w14:textId="77777777" w:rsidR="00640E65" w:rsidRPr="00256B0D" w:rsidRDefault="00640E65" w:rsidP="00640E65">
            <w:pPr>
              <w:pStyle w:val="TableParagraph"/>
              <w:spacing w:line="284" w:lineRule="exact"/>
              <w:ind w:left="104" w:right="339" w:hanging="5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Replacement</w:t>
            </w:r>
            <w:r w:rsidRPr="00256B0D">
              <w:rPr>
                <w:color w:val="0C0C0C"/>
                <w:spacing w:val="6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Services</w:t>
            </w:r>
            <w:r w:rsidRPr="00256B0D">
              <w:rPr>
                <w:color w:val="0C0C0C"/>
                <w:spacing w:val="-70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(in</w:t>
            </w:r>
            <w:r w:rsidRPr="00256B0D">
              <w:rPr>
                <w:color w:val="0C0C0C"/>
                <w:spacing w:val="37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home</w:t>
            </w:r>
            <w:r w:rsidRPr="00256B0D">
              <w:rPr>
                <w:color w:val="0C0C0C"/>
                <w:spacing w:val="14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assistance)</w:t>
            </w:r>
          </w:p>
        </w:tc>
        <w:tc>
          <w:tcPr>
            <w:tcW w:w="2713" w:type="dxa"/>
          </w:tcPr>
          <w:p w14:paraId="170CE1C2" w14:textId="77777777" w:rsidR="00640E65" w:rsidRPr="00256B0D" w:rsidRDefault="00640E65" w:rsidP="00640E65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Yes</w:t>
            </w:r>
            <w:r w:rsidRPr="00256B0D">
              <w:rPr>
                <w:color w:val="0C0C0C"/>
                <w:spacing w:val="6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-</w:t>
            </w:r>
            <w:r w:rsidRPr="00256B0D">
              <w:rPr>
                <w:color w:val="0C0C0C"/>
                <w:spacing w:val="59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Up to</w:t>
            </w:r>
            <w:r w:rsidRPr="00256B0D">
              <w:rPr>
                <w:color w:val="0C0C0C"/>
                <w:spacing w:val="34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3</w:t>
            </w:r>
            <w:r w:rsidRPr="00256B0D">
              <w:rPr>
                <w:color w:val="0C0C0C"/>
                <w:spacing w:val="9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years</w:t>
            </w:r>
          </w:p>
          <w:p w14:paraId="643D8306" w14:textId="77777777" w:rsidR="00640E65" w:rsidRPr="00256B0D" w:rsidRDefault="00640E65" w:rsidP="00640E65">
            <w:pPr>
              <w:pStyle w:val="TableParagraph"/>
              <w:spacing w:before="1" w:line="248" w:lineRule="exact"/>
              <w:ind w:left="120"/>
              <w:rPr>
                <w:sz w:val="24"/>
                <w:szCs w:val="24"/>
              </w:rPr>
            </w:pPr>
            <w:r w:rsidRPr="00256B0D">
              <w:rPr>
                <w:color w:val="0C0C0C"/>
                <w:w w:val="110"/>
                <w:sz w:val="24"/>
                <w:szCs w:val="24"/>
              </w:rPr>
              <w:t>$20/day</w:t>
            </w:r>
          </w:p>
        </w:tc>
        <w:tc>
          <w:tcPr>
            <w:tcW w:w="4230" w:type="dxa"/>
          </w:tcPr>
          <w:p w14:paraId="26D87C2F" w14:textId="77777777" w:rsidR="00640E65" w:rsidRPr="00256B0D" w:rsidRDefault="00640E65" w:rsidP="00640E65">
            <w:pPr>
              <w:pStyle w:val="TableParagraph"/>
              <w:spacing w:before="25"/>
              <w:ind w:left="104"/>
              <w:rPr>
                <w:sz w:val="24"/>
                <w:szCs w:val="24"/>
              </w:rPr>
            </w:pPr>
            <w:r w:rsidRPr="00256B0D">
              <w:rPr>
                <w:color w:val="0C0C0C"/>
                <w:w w:val="105"/>
                <w:sz w:val="24"/>
                <w:szCs w:val="24"/>
              </w:rPr>
              <w:t>Not</w:t>
            </w:r>
            <w:r w:rsidRPr="00256B0D">
              <w:rPr>
                <w:color w:val="0C0C0C"/>
                <w:spacing w:val="1"/>
                <w:w w:val="105"/>
                <w:sz w:val="24"/>
                <w:szCs w:val="24"/>
              </w:rPr>
              <w:t xml:space="preserve"> </w:t>
            </w:r>
            <w:r w:rsidRPr="00256B0D">
              <w:rPr>
                <w:color w:val="0C0C0C"/>
                <w:w w:val="105"/>
                <w:sz w:val="24"/>
                <w:szCs w:val="24"/>
              </w:rPr>
              <w:t>Covered</w:t>
            </w:r>
          </w:p>
        </w:tc>
      </w:tr>
    </w:tbl>
    <w:p w14:paraId="1823D4A8" w14:textId="08422A85" w:rsidR="00875AFB" w:rsidRDefault="00875AFB" w:rsidP="00875AFB">
      <w:pPr>
        <w:tabs>
          <w:tab w:val="left" w:pos="7385"/>
        </w:tabs>
        <w:spacing w:before="189"/>
        <w:rPr>
          <w:b/>
          <w:sz w:val="25"/>
        </w:rPr>
      </w:pPr>
      <w:r>
        <w:rPr>
          <w:b/>
          <w:color w:val="0C0C0C"/>
          <w:w w:val="110"/>
          <w:sz w:val="25"/>
        </w:rPr>
        <w:t xml:space="preserve">     Coverage                          Auto</w:t>
      </w:r>
      <w:r>
        <w:rPr>
          <w:b/>
          <w:color w:val="0C0C0C"/>
          <w:spacing w:val="14"/>
          <w:w w:val="110"/>
          <w:sz w:val="25"/>
        </w:rPr>
        <w:t xml:space="preserve"> </w:t>
      </w:r>
      <w:r>
        <w:rPr>
          <w:b/>
          <w:color w:val="0C0C0C"/>
          <w:w w:val="110"/>
          <w:sz w:val="25"/>
        </w:rPr>
        <w:t xml:space="preserve">No-Fault            </w:t>
      </w:r>
      <w:r w:rsidR="004F4808">
        <w:rPr>
          <w:b/>
          <w:color w:val="0C0C0C"/>
          <w:w w:val="110"/>
          <w:sz w:val="25"/>
        </w:rPr>
        <w:t xml:space="preserve">  </w:t>
      </w:r>
      <w:r>
        <w:rPr>
          <w:b/>
          <w:color w:val="0C0C0C"/>
          <w:w w:val="110"/>
          <w:sz w:val="25"/>
        </w:rPr>
        <w:t>Medicare</w:t>
      </w:r>
      <w:r>
        <w:rPr>
          <w:b/>
          <w:color w:val="0C0C0C"/>
          <w:spacing w:val="12"/>
          <w:w w:val="110"/>
          <w:sz w:val="25"/>
        </w:rPr>
        <w:t xml:space="preserve"> </w:t>
      </w:r>
      <w:r>
        <w:rPr>
          <w:b/>
          <w:color w:val="0C0C0C"/>
          <w:w w:val="110"/>
          <w:sz w:val="25"/>
        </w:rPr>
        <w:t>Only</w:t>
      </w:r>
    </w:p>
    <w:p w14:paraId="10EF45C9" w14:textId="1D4733FC" w:rsidR="00B76413" w:rsidRDefault="00B76413" w:rsidP="002E199B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4FA21A7F" w14:textId="77777777" w:rsidR="00B76413" w:rsidRDefault="00B7641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tbl>
      <w:tblPr>
        <w:tblW w:w="10170" w:type="dxa"/>
        <w:tblInd w:w="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700"/>
        <w:gridCol w:w="4410"/>
      </w:tblGrid>
      <w:tr w:rsidR="00B76413" w:rsidRPr="00B76413" w14:paraId="0D4938EA" w14:textId="77777777" w:rsidTr="0061295C">
        <w:trPr>
          <w:trHeight w:val="1172"/>
        </w:trPr>
        <w:tc>
          <w:tcPr>
            <w:tcW w:w="3060" w:type="dxa"/>
          </w:tcPr>
          <w:p w14:paraId="5F1D0B03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7" w:line="244" w:lineRule="auto"/>
              <w:ind w:left="117" w:firstLine="2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lastRenderedPageBreak/>
              <w:t>Physical,</w:t>
            </w:r>
            <w:r w:rsidRPr="00B76413">
              <w:rPr>
                <w:rFonts w:ascii="Arial" w:eastAsia="Arial" w:hAnsi="Arial" w:cs="Arial"/>
                <w:color w:val="0F0F0F"/>
                <w:spacing w:val="16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Speech</w:t>
            </w:r>
            <w:r w:rsidRPr="00B76413">
              <w:rPr>
                <w:rFonts w:ascii="Arial" w:eastAsia="Arial" w:hAnsi="Arial" w:cs="Arial"/>
                <w:color w:val="0F0F0F"/>
                <w:spacing w:val="12"/>
                <w:w w:val="105"/>
              </w:rPr>
              <w:t xml:space="preserve">, </w:t>
            </w:r>
            <w:proofErr w:type="gramStart"/>
            <w:r w:rsidRPr="00B76413">
              <w:rPr>
                <w:rFonts w:ascii="Arial" w:eastAsia="Arial" w:hAnsi="Arial" w:cs="Arial"/>
                <w:color w:val="0F0F0F"/>
                <w:w w:val="105"/>
              </w:rPr>
              <w:t>other</w:t>
            </w:r>
            <w:proofErr w:type="gramEnd"/>
            <w:r w:rsidRPr="00B76413">
              <w:rPr>
                <w:rFonts w:ascii="Arial" w:eastAsia="Arial" w:hAnsi="Arial" w:cs="Arial"/>
                <w:color w:val="0F0F0F"/>
                <w:spacing w:val="-69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Outpatient</w:t>
            </w:r>
            <w:r w:rsidRPr="00B76413">
              <w:rPr>
                <w:rFonts w:ascii="Arial" w:eastAsia="Arial" w:hAnsi="Arial" w:cs="Arial"/>
                <w:color w:val="0F0F0F"/>
                <w:spacing w:val="22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Therapy</w:t>
            </w:r>
          </w:p>
          <w:p w14:paraId="783C6B65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line="284" w:lineRule="exact"/>
              <w:ind w:left="120" w:right="257" w:hanging="2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10"/>
              </w:rPr>
              <w:t>(</w:t>
            </w:r>
            <w:proofErr w:type="gramStart"/>
            <w:r w:rsidRPr="00B76413">
              <w:rPr>
                <w:rFonts w:ascii="Arial" w:eastAsia="Arial" w:hAnsi="Arial" w:cs="Arial"/>
                <w:color w:val="0F0F0F"/>
                <w:w w:val="110"/>
              </w:rPr>
              <w:t>may</w:t>
            </w:r>
            <w:proofErr w:type="gramEnd"/>
            <w:r w:rsidRPr="00B76413">
              <w:rPr>
                <w:rFonts w:ascii="Arial" w:eastAsia="Arial" w:hAnsi="Arial" w:cs="Arial"/>
                <w:color w:val="0F0F0F"/>
                <w:w w:val="110"/>
              </w:rPr>
              <w:t xml:space="preserve"> need therapy for</w:t>
            </w:r>
            <w:r w:rsidRPr="00B76413">
              <w:rPr>
                <w:rFonts w:ascii="Arial" w:eastAsia="Arial" w:hAnsi="Arial" w:cs="Arial"/>
                <w:color w:val="0F0F0F"/>
                <w:spacing w:val="-74"/>
                <w:w w:val="110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10"/>
              </w:rPr>
              <w:t>years)</w:t>
            </w:r>
          </w:p>
        </w:tc>
        <w:tc>
          <w:tcPr>
            <w:tcW w:w="2700" w:type="dxa"/>
          </w:tcPr>
          <w:p w14:paraId="40F104D1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7"/>
              <w:ind w:left="123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Yes</w:t>
            </w:r>
          </w:p>
        </w:tc>
        <w:tc>
          <w:tcPr>
            <w:tcW w:w="4410" w:type="dxa"/>
          </w:tcPr>
          <w:p w14:paraId="79529AF7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32" w:line="244" w:lineRule="auto"/>
              <w:ind w:left="113" w:right="262" w:firstLine="7"/>
              <w:rPr>
                <w:rFonts w:ascii="Arial" w:eastAsia="Arial" w:hAnsi="Arial" w:cs="Arial"/>
                <w:color w:val="0F0F0F"/>
                <w:spacing w:val="-70"/>
                <w:w w:val="105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Limited Coverage</w:t>
            </w:r>
            <w:r w:rsidRPr="00B76413">
              <w:rPr>
                <w:rFonts w:ascii="Arial" w:eastAsia="Arial" w:hAnsi="Arial" w:cs="Arial"/>
                <w:color w:val="0F0F0F"/>
                <w:spacing w:val="18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80%</w:t>
            </w:r>
            <w:r w:rsidRPr="00B76413">
              <w:rPr>
                <w:rFonts w:ascii="Arial" w:eastAsia="Arial" w:hAnsi="Arial" w:cs="Arial"/>
                <w:color w:val="0F0F0F"/>
                <w:spacing w:val="-70"/>
                <w:w w:val="105"/>
              </w:rPr>
              <w:t xml:space="preserve"> </w:t>
            </w:r>
          </w:p>
          <w:p w14:paraId="710FFC26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32" w:line="244" w:lineRule="auto"/>
              <w:ind w:left="113" w:right="262" w:firstLine="7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You pay</w:t>
            </w:r>
            <w:r w:rsidRPr="00B76413">
              <w:rPr>
                <w:rFonts w:ascii="Arial" w:eastAsia="Arial" w:hAnsi="Arial" w:cs="Arial"/>
                <w:color w:val="0F0F0F"/>
                <w:spacing w:val="1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20% co-insurance</w:t>
            </w:r>
            <w:r w:rsidRPr="00B76413">
              <w:rPr>
                <w:rFonts w:ascii="Arial" w:eastAsia="Arial" w:hAnsi="Arial" w:cs="Arial"/>
                <w:color w:val="0F0F0F"/>
                <w:spacing w:val="27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(</w:t>
            </w:r>
            <w:proofErr w:type="gramStart"/>
            <w:r w:rsidRPr="00B76413">
              <w:rPr>
                <w:rFonts w:ascii="Arial" w:eastAsia="Arial" w:hAnsi="Arial" w:cs="Arial"/>
                <w:color w:val="0F0F0F"/>
                <w:w w:val="105"/>
              </w:rPr>
              <w:t>A,B</w:t>
            </w:r>
            <w:proofErr w:type="gramEnd"/>
            <w:r w:rsidRPr="00B76413">
              <w:rPr>
                <w:rFonts w:ascii="Arial" w:eastAsia="Arial" w:hAnsi="Arial" w:cs="Arial"/>
                <w:color w:val="0F0F0F"/>
                <w:w w:val="105"/>
              </w:rPr>
              <w:t>)</w:t>
            </w:r>
          </w:p>
        </w:tc>
      </w:tr>
      <w:tr w:rsidR="00B76413" w:rsidRPr="00B76413" w14:paraId="6686E696" w14:textId="77777777" w:rsidTr="0061295C">
        <w:trPr>
          <w:trHeight w:val="860"/>
        </w:trPr>
        <w:tc>
          <w:tcPr>
            <w:tcW w:w="3060" w:type="dxa"/>
          </w:tcPr>
          <w:p w14:paraId="4D192D44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13"/>
              <w:ind w:left="117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Occupational</w:t>
            </w:r>
            <w:r w:rsidRPr="00B76413">
              <w:rPr>
                <w:rFonts w:ascii="Arial" w:eastAsia="Arial" w:hAnsi="Arial" w:cs="Arial"/>
                <w:color w:val="0F0F0F"/>
                <w:spacing w:val="14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Therapy</w:t>
            </w:r>
          </w:p>
        </w:tc>
        <w:tc>
          <w:tcPr>
            <w:tcW w:w="2700" w:type="dxa"/>
          </w:tcPr>
          <w:p w14:paraId="59EA75C0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13"/>
              <w:ind w:left="123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Yes</w:t>
            </w:r>
          </w:p>
        </w:tc>
        <w:tc>
          <w:tcPr>
            <w:tcW w:w="4410" w:type="dxa"/>
          </w:tcPr>
          <w:p w14:paraId="12B41DBF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line="290" w:lineRule="atLeast"/>
              <w:ind w:left="114" w:right="263" w:firstLine="1"/>
              <w:rPr>
                <w:rFonts w:ascii="Arial" w:eastAsia="Arial" w:hAnsi="Arial" w:cs="Arial"/>
                <w:color w:val="0F0F0F"/>
                <w:w w:val="105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Limited</w:t>
            </w:r>
            <w:r w:rsidRPr="00B76413">
              <w:rPr>
                <w:rFonts w:ascii="Arial" w:eastAsia="Arial" w:hAnsi="Arial" w:cs="Arial"/>
                <w:color w:val="0F0F0F"/>
                <w:spacing w:val="4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Coverage</w:t>
            </w:r>
            <w:r w:rsidRPr="00B76413">
              <w:rPr>
                <w:rFonts w:ascii="Arial" w:eastAsia="Arial" w:hAnsi="Arial" w:cs="Arial"/>
                <w:color w:val="0F0F0F"/>
                <w:spacing w:val="18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80%</w:t>
            </w:r>
          </w:p>
          <w:p w14:paraId="22E5D772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line="290" w:lineRule="atLeast"/>
              <w:ind w:left="114" w:right="263" w:firstLine="1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spacing w:val="-7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You pay</w:t>
            </w:r>
            <w:r w:rsidRPr="00B76413">
              <w:rPr>
                <w:rFonts w:ascii="Arial" w:eastAsia="Arial" w:hAnsi="Arial" w:cs="Arial"/>
                <w:color w:val="0F0F0F"/>
                <w:spacing w:val="1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20% co-insurance</w:t>
            </w:r>
            <w:r w:rsidRPr="00B76413">
              <w:rPr>
                <w:rFonts w:ascii="Arial" w:eastAsia="Arial" w:hAnsi="Arial" w:cs="Arial"/>
                <w:color w:val="0F0F0F"/>
                <w:spacing w:val="22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(</w:t>
            </w:r>
            <w:proofErr w:type="gramStart"/>
            <w:r w:rsidRPr="00B76413">
              <w:rPr>
                <w:rFonts w:ascii="Arial" w:eastAsia="Arial" w:hAnsi="Arial" w:cs="Arial"/>
                <w:color w:val="0F0F0F"/>
                <w:w w:val="105"/>
              </w:rPr>
              <w:t>A,B</w:t>
            </w:r>
            <w:proofErr w:type="gramEnd"/>
            <w:r w:rsidRPr="00B76413">
              <w:rPr>
                <w:rFonts w:ascii="Arial" w:eastAsia="Arial" w:hAnsi="Arial" w:cs="Arial"/>
                <w:color w:val="0F0F0F"/>
                <w:w w:val="105"/>
              </w:rPr>
              <w:t>)</w:t>
            </w:r>
          </w:p>
        </w:tc>
      </w:tr>
      <w:tr w:rsidR="00B76413" w:rsidRPr="00B76413" w14:paraId="4EF1C7B7" w14:textId="77777777" w:rsidTr="0061295C">
        <w:trPr>
          <w:trHeight w:val="864"/>
        </w:trPr>
        <w:tc>
          <w:tcPr>
            <w:tcW w:w="3060" w:type="dxa"/>
          </w:tcPr>
          <w:p w14:paraId="6048EED8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1"/>
              <w:ind w:left="114" w:right="1055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Durable Medical</w:t>
            </w:r>
            <w:r w:rsidRPr="00B76413">
              <w:rPr>
                <w:rFonts w:ascii="Arial" w:eastAsia="Arial" w:hAnsi="Arial" w:cs="Arial"/>
                <w:color w:val="0F0F0F"/>
                <w:spacing w:val="-7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Equipment</w:t>
            </w:r>
          </w:p>
        </w:tc>
        <w:tc>
          <w:tcPr>
            <w:tcW w:w="2700" w:type="dxa"/>
          </w:tcPr>
          <w:p w14:paraId="68FFB2F3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1"/>
              <w:ind w:left="119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Yes</w:t>
            </w:r>
          </w:p>
        </w:tc>
        <w:tc>
          <w:tcPr>
            <w:tcW w:w="4410" w:type="dxa"/>
          </w:tcPr>
          <w:p w14:paraId="3481165B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1"/>
              <w:ind w:left="116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Limited</w:t>
            </w:r>
            <w:r w:rsidRPr="00B76413">
              <w:rPr>
                <w:rFonts w:ascii="Arial" w:eastAsia="Arial" w:hAnsi="Arial" w:cs="Arial"/>
                <w:color w:val="0F0F0F"/>
                <w:spacing w:val="2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Coverage</w:t>
            </w:r>
            <w:r w:rsidRPr="00B76413">
              <w:rPr>
                <w:rFonts w:ascii="Arial" w:eastAsia="Arial" w:hAnsi="Arial" w:cs="Arial"/>
                <w:color w:val="0F0F0F"/>
                <w:spacing w:val="22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80%</w:t>
            </w:r>
          </w:p>
          <w:p w14:paraId="5743611F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1"/>
              <w:ind w:left="116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You</w:t>
            </w:r>
            <w:r w:rsidRPr="00B76413">
              <w:rPr>
                <w:rFonts w:ascii="Arial" w:eastAsia="Arial" w:hAnsi="Arial" w:cs="Arial"/>
                <w:color w:val="0F0F0F"/>
                <w:spacing w:val="15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pay</w:t>
            </w:r>
            <w:r w:rsidRPr="00B76413">
              <w:rPr>
                <w:rFonts w:ascii="Arial" w:eastAsia="Arial" w:hAnsi="Arial" w:cs="Arial"/>
                <w:color w:val="0F0F0F"/>
                <w:spacing w:val="23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20%</w:t>
            </w:r>
            <w:r w:rsidRPr="00B76413">
              <w:rPr>
                <w:rFonts w:ascii="Arial" w:eastAsia="Arial" w:hAnsi="Arial" w:cs="Arial"/>
                <w:color w:val="0F0F0F"/>
                <w:spacing w:val="1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 xml:space="preserve">co-insurance </w:t>
            </w:r>
            <w:r w:rsidRPr="00B76413">
              <w:rPr>
                <w:rFonts w:ascii="Arial" w:eastAsia="Arial" w:hAnsi="Arial" w:cs="Arial"/>
                <w:color w:val="0F0F0F"/>
                <w:spacing w:val="22"/>
                <w:w w:val="105"/>
              </w:rPr>
              <w:t>(</w:t>
            </w:r>
            <w:proofErr w:type="gramStart"/>
            <w:r w:rsidRPr="00B76413">
              <w:rPr>
                <w:rFonts w:ascii="Arial" w:eastAsia="Arial" w:hAnsi="Arial" w:cs="Arial"/>
                <w:color w:val="0F0F0F"/>
                <w:w w:val="105"/>
              </w:rPr>
              <w:t>A,B</w:t>
            </w:r>
            <w:proofErr w:type="gramEnd"/>
            <w:r w:rsidRPr="00B76413">
              <w:rPr>
                <w:rFonts w:ascii="Arial" w:eastAsia="Arial" w:hAnsi="Arial" w:cs="Arial"/>
                <w:color w:val="0F0F0F"/>
                <w:w w:val="105"/>
              </w:rPr>
              <w:t>)</w:t>
            </w:r>
          </w:p>
        </w:tc>
      </w:tr>
      <w:tr w:rsidR="00B76413" w:rsidRPr="00B76413" w14:paraId="59FFBC1E" w14:textId="77777777" w:rsidTr="0061295C">
        <w:trPr>
          <w:trHeight w:val="267"/>
        </w:trPr>
        <w:tc>
          <w:tcPr>
            <w:tcW w:w="3060" w:type="dxa"/>
          </w:tcPr>
          <w:p w14:paraId="2C878F13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" w:line="245" w:lineRule="exact"/>
              <w:ind w:left="115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Massage</w:t>
            </w:r>
            <w:r w:rsidRPr="00B76413">
              <w:rPr>
                <w:rFonts w:ascii="Arial" w:eastAsia="Arial" w:hAnsi="Arial" w:cs="Arial"/>
                <w:color w:val="0F0F0F"/>
                <w:spacing w:val="40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</w:rPr>
              <w:t>Therapy</w:t>
            </w:r>
          </w:p>
        </w:tc>
        <w:tc>
          <w:tcPr>
            <w:tcW w:w="2700" w:type="dxa"/>
          </w:tcPr>
          <w:p w14:paraId="67888C57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7" w:line="241" w:lineRule="exact"/>
              <w:ind w:left="119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Yes</w:t>
            </w:r>
          </w:p>
        </w:tc>
        <w:tc>
          <w:tcPr>
            <w:tcW w:w="4410" w:type="dxa"/>
          </w:tcPr>
          <w:p w14:paraId="7C7CC789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12" w:line="236" w:lineRule="exact"/>
              <w:ind w:left="115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Not</w:t>
            </w:r>
            <w:r w:rsidRPr="00B76413">
              <w:rPr>
                <w:rFonts w:ascii="Arial" w:eastAsia="Arial" w:hAnsi="Arial" w:cs="Arial"/>
                <w:color w:val="0F0F0F"/>
                <w:spacing w:val="-4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Covered</w:t>
            </w:r>
          </w:p>
        </w:tc>
      </w:tr>
      <w:tr w:rsidR="00B76413" w:rsidRPr="00B76413" w14:paraId="5CA9C3D8" w14:textId="77777777" w:rsidTr="0061295C">
        <w:trPr>
          <w:trHeight w:val="585"/>
        </w:trPr>
        <w:tc>
          <w:tcPr>
            <w:tcW w:w="3060" w:type="dxa"/>
          </w:tcPr>
          <w:p w14:paraId="42E0B3B9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4" w:line="290" w:lineRule="atLeast"/>
              <w:ind w:left="110" w:right="239" w:firstLine="3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Home</w:t>
            </w:r>
            <w:r w:rsidRPr="00B76413">
              <w:rPr>
                <w:rFonts w:ascii="Arial" w:eastAsia="Arial" w:hAnsi="Arial" w:cs="Arial"/>
                <w:color w:val="0F0F0F"/>
                <w:spacing w:val="4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Modifications</w:t>
            </w:r>
            <w:r w:rsidRPr="00B76413">
              <w:rPr>
                <w:rFonts w:ascii="Arial" w:eastAsia="Arial" w:hAnsi="Arial" w:cs="Arial"/>
                <w:color w:val="0F0F0F"/>
                <w:spacing w:val="25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for</w:t>
            </w:r>
            <w:r w:rsidRPr="00B76413">
              <w:rPr>
                <w:rFonts w:ascii="Arial" w:eastAsia="Arial" w:hAnsi="Arial" w:cs="Arial"/>
                <w:color w:val="0F0F0F"/>
                <w:spacing w:val="-7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accessibility</w:t>
            </w:r>
          </w:p>
        </w:tc>
        <w:tc>
          <w:tcPr>
            <w:tcW w:w="2700" w:type="dxa"/>
          </w:tcPr>
          <w:p w14:paraId="415B9E78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32"/>
              <w:ind w:left="119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Yes</w:t>
            </w:r>
          </w:p>
        </w:tc>
        <w:tc>
          <w:tcPr>
            <w:tcW w:w="4410" w:type="dxa"/>
          </w:tcPr>
          <w:p w14:paraId="72DB2866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32"/>
              <w:ind w:left="116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Limited</w:t>
            </w:r>
          </w:p>
        </w:tc>
      </w:tr>
      <w:tr w:rsidR="00B76413" w:rsidRPr="00B76413" w14:paraId="70F8DC45" w14:textId="77777777" w:rsidTr="0061295C">
        <w:trPr>
          <w:trHeight w:val="287"/>
        </w:trPr>
        <w:tc>
          <w:tcPr>
            <w:tcW w:w="3060" w:type="dxa"/>
          </w:tcPr>
          <w:p w14:paraId="77CB19CB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2" w:line="245" w:lineRule="exact"/>
              <w:ind w:left="113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Vehicle</w:t>
            </w:r>
            <w:r w:rsidRPr="00B76413">
              <w:rPr>
                <w:rFonts w:ascii="Arial" w:eastAsia="Arial" w:hAnsi="Arial" w:cs="Arial"/>
                <w:color w:val="0F0F0F"/>
                <w:spacing w:val="13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Modification</w:t>
            </w:r>
          </w:p>
        </w:tc>
        <w:tc>
          <w:tcPr>
            <w:tcW w:w="2700" w:type="dxa"/>
          </w:tcPr>
          <w:p w14:paraId="45A98944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2" w:line="245" w:lineRule="exact"/>
              <w:ind w:left="119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Yes</w:t>
            </w:r>
          </w:p>
        </w:tc>
        <w:tc>
          <w:tcPr>
            <w:tcW w:w="4410" w:type="dxa"/>
          </w:tcPr>
          <w:p w14:paraId="1403CDBF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7" w:line="241" w:lineRule="exact"/>
              <w:ind w:left="115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Not</w:t>
            </w:r>
            <w:r w:rsidRPr="00B76413">
              <w:rPr>
                <w:rFonts w:ascii="Arial" w:eastAsia="Arial" w:hAnsi="Arial" w:cs="Arial"/>
                <w:color w:val="0F0F0F"/>
                <w:spacing w:val="1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Covered</w:t>
            </w:r>
          </w:p>
        </w:tc>
      </w:tr>
      <w:tr w:rsidR="00B76413" w:rsidRPr="00B76413" w14:paraId="317750D3" w14:textId="77777777" w:rsidTr="0061295C">
        <w:trPr>
          <w:trHeight w:val="580"/>
        </w:trPr>
        <w:tc>
          <w:tcPr>
            <w:tcW w:w="3060" w:type="dxa"/>
          </w:tcPr>
          <w:p w14:paraId="162732A3" w14:textId="66703850" w:rsidR="00B76413" w:rsidRPr="00B76413" w:rsidRDefault="00B76413" w:rsidP="00B76413">
            <w:pPr>
              <w:widowControl w:val="0"/>
              <w:autoSpaceDE w:val="0"/>
              <w:autoSpaceDN w:val="0"/>
              <w:spacing w:line="290" w:lineRule="atLeast"/>
              <w:ind w:left="110" w:right="1090" w:hanging="1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Alternative</w:t>
            </w:r>
            <w:r w:rsidRPr="00B76413">
              <w:rPr>
                <w:rFonts w:ascii="Arial" w:eastAsia="Arial" w:hAnsi="Arial" w:cs="Arial"/>
                <w:color w:val="0F0F0F"/>
                <w:spacing w:val="28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Pain</w:t>
            </w:r>
            <w:r w:rsidRPr="00B76413">
              <w:rPr>
                <w:rFonts w:ascii="Arial" w:eastAsia="Arial" w:hAnsi="Arial" w:cs="Arial"/>
                <w:color w:val="0F0F0F"/>
                <w:spacing w:val="-7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Mana</w:t>
            </w:r>
            <w:r w:rsidR="00097036">
              <w:rPr>
                <w:rFonts w:ascii="Arial" w:eastAsia="Arial" w:hAnsi="Arial" w:cs="Arial"/>
                <w:color w:val="0F0F0F"/>
                <w:w w:val="105"/>
              </w:rPr>
              <w:t>g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ement</w:t>
            </w:r>
          </w:p>
        </w:tc>
        <w:tc>
          <w:tcPr>
            <w:tcW w:w="2700" w:type="dxa"/>
          </w:tcPr>
          <w:p w14:paraId="78CE5C85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2"/>
              <w:ind w:left="119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Yes</w:t>
            </w:r>
          </w:p>
        </w:tc>
        <w:tc>
          <w:tcPr>
            <w:tcW w:w="4410" w:type="dxa"/>
          </w:tcPr>
          <w:p w14:paraId="1FC05B32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7"/>
              <w:ind w:left="110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Not</w:t>
            </w:r>
            <w:r w:rsidRPr="00B76413">
              <w:rPr>
                <w:rFonts w:ascii="Arial" w:eastAsia="Arial" w:hAnsi="Arial" w:cs="Arial"/>
                <w:color w:val="0F0F0F"/>
                <w:spacing w:val="-1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Covered</w:t>
            </w:r>
          </w:p>
        </w:tc>
      </w:tr>
      <w:tr w:rsidR="00B76413" w:rsidRPr="00B76413" w14:paraId="5BE7C84A" w14:textId="77777777" w:rsidTr="0061295C">
        <w:trPr>
          <w:trHeight w:val="590"/>
        </w:trPr>
        <w:tc>
          <w:tcPr>
            <w:tcW w:w="3060" w:type="dxa"/>
          </w:tcPr>
          <w:p w14:paraId="49648951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4" w:line="290" w:lineRule="atLeast"/>
              <w:ind w:left="110" w:right="773" w:firstLine="2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Specialty</w:t>
            </w:r>
            <w:r w:rsidRPr="00B76413">
              <w:rPr>
                <w:rFonts w:ascii="Arial" w:eastAsia="Arial" w:hAnsi="Arial" w:cs="Arial"/>
                <w:color w:val="0F0F0F"/>
                <w:spacing w:val="7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Assistive</w:t>
            </w:r>
            <w:r w:rsidRPr="00B76413">
              <w:rPr>
                <w:rFonts w:ascii="Arial" w:eastAsia="Arial" w:hAnsi="Arial" w:cs="Arial"/>
                <w:color w:val="0F0F0F"/>
                <w:spacing w:val="-7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Devices</w:t>
            </w:r>
          </w:p>
        </w:tc>
        <w:tc>
          <w:tcPr>
            <w:tcW w:w="2700" w:type="dxa"/>
          </w:tcPr>
          <w:p w14:paraId="30F4BA06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7"/>
              <w:ind w:left="114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</w:rPr>
              <w:t>Yes</w:t>
            </w:r>
          </w:p>
        </w:tc>
        <w:tc>
          <w:tcPr>
            <w:tcW w:w="4410" w:type="dxa"/>
          </w:tcPr>
          <w:p w14:paraId="37914A9A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7"/>
              <w:ind w:left="111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Limited</w:t>
            </w:r>
          </w:p>
        </w:tc>
      </w:tr>
      <w:tr w:rsidR="00B76413" w:rsidRPr="00B76413" w14:paraId="0BFAAFE6" w14:textId="77777777" w:rsidTr="0061295C">
        <w:trPr>
          <w:trHeight w:val="580"/>
        </w:trPr>
        <w:tc>
          <w:tcPr>
            <w:tcW w:w="3060" w:type="dxa"/>
          </w:tcPr>
          <w:p w14:paraId="65FBB09F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line="290" w:lineRule="atLeast"/>
              <w:ind w:left="109" w:right="723" w:firstLine="7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Wage</w:t>
            </w:r>
            <w:r w:rsidRPr="00B76413">
              <w:rPr>
                <w:rFonts w:ascii="Arial" w:eastAsia="Arial" w:hAnsi="Arial" w:cs="Arial"/>
                <w:color w:val="0F0F0F"/>
                <w:spacing w:val="9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Loss</w:t>
            </w:r>
            <w:r w:rsidRPr="00B76413">
              <w:rPr>
                <w:rFonts w:ascii="Arial" w:eastAsia="Arial" w:hAnsi="Arial" w:cs="Arial"/>
                <w:color w:val="0F0F0F"/>
                <w:spacing w:val="1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-</w:t>
            </w:r>
            <w:r w:rsidRPr="00B76413">
              <w:rPr>
                <w:rFonts w:ascii="Arial" w:eastAsia="Arial" w:hAnsi="Arial" w:cs="Arial"/>
                <w:color w:val="0F0F0F"/>
                <w:spacing w:val="56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if</w:t>
            </w:r>
            <w:r w:rsidRPr="00B76413">
              <w:rPr>
                <w:rFonts w:ascii="Arial" w:eastAsia="Arial" w:hAnsi="Arial" w:cs="Arial"/>
                <w:color w:val="0F0F0F"/>
                <w:spacing w:val="22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still</w:t>
            </w:r>
            <w:r w:rsidRPr="00B76413">
              <w:rPr>
                <w:rFonts w:ascii="Arial" w:eastAsia="Arial" w:hAnsi="Arial" w:cs="Arial"/>
                <w:color w:val="0F0F0F"/>
                <w:spacing w:val="-7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working</w:t>
            </w:r>
          </w:p>
        </w:tc>
        <w:tc>
          <w:tcPr>
            <w:tcW w:w="2700" w:type="dxa"/>
          </w:tcPr>
          <w:p w14:paraId="03B3B9A1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2"/>
              <w:ind w:left="114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Yes</w:t>
            </w:r>
            <w:r w:rsidRPr="00B76413">
              <w:rPr>
                <w:rFonts w:ascii="Arial" w:eastAsia="Arial" w:hAnsi="Arial" w:cs="Arial"/>
                <w:color w:val="0F0F0F"/>
                <w:spacing w:val="1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-</w:t>
            </w:r>
            <w:r w:rsidRPr="00B76413">
              <w:rPr>
                <w:rFonts w:ascii="Arial" w:eastAsia="Arial" w:hAnsi="Arial" w:cs="Arial"/>
                <w:color w:val="0F0F0F"/>
                <w:spacing w:val="60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Up to</w:t>
            </w:r>
            <w:r w:rsidRPr="00B76413">
              <w:rPr>
                <w:rFonts w:ascii="Arial" w:eastAsia="Arial" w:hAnsi="Arial" w:cs="Arial"/>
                <w:color w:val="0F0F0F"/>
                <w:spacing w:val="29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3</w:t>
            </w:r>
            <w:r w:rsidRPr="00B76413">
              <w:rPr>
                <w:rFonts w:ascii="Arial" w:eastAsia="Arial" w:hAnsi="Arial" w:cs="Arial"/>
                <w:color w:val="0F0F0F"/>
                <w:spacing w:val="5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years</w:t>
            </w:r>
          </w:p>
        </w:tc>
        <w:tc>
          <w:tcPr>
            <w:tcW w:w="4410" w:type="dxa"/>
          </w:tcPr>
          <w:p w14:paraId="20E4FE40" w14:textId="77777777" w:rsidR="00B76413" w:rsidRPr="00B76413" w:rsidRDefault="00B76413" w:rsidP="00B76413">
            <w:pPr>
              <w:widowControl w:val="0"/>
              <w:autoSpaceDE w:val="0"/>
              <w:autoSpaceDN w:val="0"/>
              <w:spacing w:before="27"/>
              <w:ind w:left="110"/>
              <w:rPr>
                <w:rFonts w:ascii="Arial" w:eastAsia="Arial" w:hAnsi="Arial" w:cs="Arial"/>
              </w:rPr>
            </w:pPr>
            <w:r w:rsidRPr="00B76413">
              <w:rPr>
                <w:rFonts w:ascii="Arial" w:eastAsia="Arial" w:hAnsi="Arial" w:cs="Arial"/>
                <w:color w:val="0F0F0F"/>
                <w:w w:val="105"/>
              </w:rPr>
              <w:t>Not</w:t>
            </w:r>
            <w:r w:rsidRPr="00B76413">
              <w:rPr>
                <w:rFonts w:ascii="Arial" w:eastAsia="Arial" w:hAnsi="Arial" w:cs="Arial"/>
                <w:color w:val="0F0F0F"/>
                <w:spacing w:val="-6"/>
                <w:w w:val="105"/>
              </w:rPr>
              <w:t xml:space="preserve"> </w:t>
            </w:r>
            <w:r w:rsidRPr="00B76413">
              <w:rPr>
                <w:rFonts w:ascii="Arial" w:eastAsia="Arial" w:hAnsi="Arial" w:cs="Arial"/>
                <w:color w:val="0F0F0F"/>
                <w:w w:val="105"/>
              </w:rPr>
              <w:t>Covered</w:t>
            </w:r>
          </w:p>
        </w:tc>
      </w:tr>
    </w:tbl>
    <w:p w14:paraId="2B3ACB72" w14:textId="77777777" w:rsidR="00B76413" w:rsidRPr="00B76413" w:rsidRDefault="00B76413" w:rsidP="00B76413">
      <w:pPr>
        <w:widowControl w:val="0"/>
        <w:autoSpaceDE w:val="0"/>
        <w:autoSpaceDN w:val="0"/>
        <w:spacing w:before="10"/>
        <w:rPr>
          <w:rFonts w:eastAsia="Arial" w:hAnsi="Arial" w:cs="Arial"/>
        </w:rPr>
      </w:pPr>
    </w:p>
    <w:p w14:paraId="099B936F" w14:textId="77777777" w:rsidR="00B76413" w:rsidRPr="00B76413" w:rsidRDefault="00B76413" w:rsidP="00B76413">
      <w:pPr>
        <w:widowControl w:val="0"/>
        <w:numPr>
          <w:ilvl w:val="0"/>
          <w:numId w:val="1"/>
        </w:numPr>
        <w:tabs>
          <w:tab w:val="left" w:pos="1729"/>
        </w:tabs>
        <w:autoSpaceDE w:val="0"/>
        <w:autoSpaceDN w:val="0"/>
        <w:spacing w:before="92" w:line="261" w:lineRule="auto"/>
        <w:ind w:right="153" w:hanging="356"/>
        <w:rPr>
          <w:rFonts w:ascii="Arial" w:eastAsia="Arial" w:hAnsi="Arial" w:cs="Arial"/>
        </w:rPr>
      </w:pPr>
      <w:r w:rsidRPr="00B76413">
        <w:rPr>
          <w:rFonts w:ascii="Arial" w:eastAsia="Arial" w:hAnsi="Arial" w:cs="Arial"/>
          <w:color w:val="0F0F0F"/>
          <w:w w:val="105"/>
        </w:rPr>
        <w:t>If</w:t>
      </w:r>
      <w:r w:rsidRPr="00B76413">
        <w:rPr>
          <w:rFonts w:ascii="Arial" w:eastAsia="Arial" w:hAnsi="Arial" w:cs="Arial"/>
          <w:color w:val="0F0F0F"/>
          <w:spacing w:val="1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you have Medigap or</w:t>
      </w:r>
      <w:r w:rsidRPr="00B76413">
        <w:rPr>
          <w:rFonts w:ascii="Arial" w:eastAsia="Arial" w:hAnsi="Arial" w:cs="Arial"/>
          <w:color w:val="0F0F0F"/>
          <w:spacing w:val="1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Supplemental</w:t>
      </w:r>
      <w:r w:rsidRPr="00B76413">
        <w:rPr>
          <w:rFonts w:ascii="Arial" w:eastAsia="Arial" w:hAnsi="Arial" w:cs="Arial"/>
          <w:color w:val="0F0F0F"/>
          <w:spacing w:val="1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insurance</w:t>
      </w:r>
      <w:r w:rsidRPr="00B76413">
        <w:rPr>
          <w:rFonts w:ascii="Arial" w:eastAsia="Arial" w:hAnsi="Arial" w:cs="Arial"/>
          <w:color w:val="0F0F0F"/>
          <w:spacing w:val="1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to</w:t>
      </w:r>
      <w:r w:rsidRPr="00B76413">
        <w:rPr>
          <w:rFonts w:ascii="Arial" w:eastAsia="Arial" w:hAnsi="Arial" w:cs="Arial"/>
          <w:color w:val="0F0F0F"/>
          <w:spacing w:val="1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go with original</w:t>
      </w:r>
      <w:r w:rsidRPr="00B76413">
        <w:rPr>
          <w:rFonts w:ascii="Arial" w:eastAsia="Arial" w:hAnsi="Arial" w:cs="Arial"/>
          <w:color w:val="0F0F0F"/>
          <w:spacing w:val="1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Medicare,</w:t>
      </w:r>
      <w:r w:rsidRPr="00B76413">
        <w:rPr>
          <w:rFonts w:ascii="Arial" w:eastAsia="Arial" w:hAnsi="Arial" w:cs="Arial"/>
          <w:color w:val="0F0F0F"/>
          <w:spacing w:val="24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check</w:t>
      </w:r>
      <w:r w:rsidRPr="00B76413">
        <w:rPr>
          <w:rFonts w:ascii="Arial" w:eastAsia="Arial" w:hAnsi="Arial" w:cs="Arial"/>
          <w:color w:val="0F0F0F"/>
          <w:spacing w:val="36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your</w:t>
      </w:r>
      <w:r w:rsidRPr="00B76413">
        <w:rPr>
          <w:rFonts w:ascii="Arial" w:eastAsia="Arial" w:hAnsi="Arial" w:cs="Arial"/>
          <w:color w:val="0F0F0F"/>
          <w:spacing w:val="24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policy,</w:t>
      </w:r>
      <w:r w:rsidRPr="00B76413">
        <w:rPr>
          <w:rFonts w:ascii="Arial" w:eastAsia="Arial" w:hAnsi="Arial" w:cs="Arial"/>
          <w:color w:val="0F0F0F"/>
          <w:spacing w:val="15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it</w:t>
      </w:r>
      <w:r w:rsidRPr="00B76413">
        <w:rPr>
          <w:rFonts w:ascii="Arial" w:eastAsia="Arial" w:hAnsi="Arial" w:cs="Arial"/>
          <w:color w:val="0F0F0F"/>
          <w:spacing w:val="43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may</w:t>
      </w:r>
      <w:r w:rsidRPr="00B76413">
        <w:rPr>
          <w:rFonts w:ascii="Arial" w:eastAsia="Arial" w:hAnsi="Arial" w:cs="Arial"/>
          <w:color w:val="0F0F0F"/>
          <w:spacing w:val="29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cover</w:t>
      </w:r>
      <w:r w:rsidRPr="00B76413">
        <w:rPr>
          <w:rFonts w:ascii="Arial" w:eastAsia="Arial" w:hAnsi="Arial" w:cs="Arial"/>
          <w:color w:val="0F0F0F"/>
          <w:spacing w:val="24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deductibles</w:t>
      </w:r>
      <w:r w:rsidRPr="00B76413">
        <w:rPr>
          <w:rFonts w:ascii="Arial" w:eastAsia="Arial" w:hAnsi="Arial" w:cs="Arial"/>
          <w:color w:val="0F0F0F"/>
          <w:spacing w:val="37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and</w:t>
      </w:r>
      <w:r w:rsidRPr="00B76413">
        <w:rPr>
          <w:rFonts w:ascii="Arial" w:eastAsia="Arial" w:hAnsi="Arial" w:cs="Arial"/>
          <w:color w:val="0F0F0F"/>
          <w:spacing w:val="22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co-insurance.</w:t>
      </w:r>
    </w:p>
    <w:p w14:paraId="3073B396" w14:textId="77777777" w:rsidR="00B76413" w:rsidRPr="00B76413" w:rsidRDefault="00B76413" w:rsidP="00B76413">
      <w:pPr>
        <w:widowControl w:val="0"/>
        <w:numPr>
          <w:ilvl w:val="0"/>
          <w:numId w:val="1"/>
        </w:numPr>
        <w:tabs>
          <w:tab w:val="left" w:pos="1725"/>
        </w:tabs>
        <w:autoSpaceDE w:val="0"/>
        <w:autoSpaceDN w:val="0"/>
        <w:spacing w:before="3" w:line="261" w:lineRule="auto"/>
        <w:ind w:left="1730" w:right="190" w:hanging="353"/>
        <w:rPr>
          <w:rFonts w:ascii="Arial" w:eastAsia="Arial" w:hAnsi="Arial" w:cs="Arial"/>
        </w:rPr>
      </w:pPr>
      <w:r w:rsidRPr="00B76413">
        <w:rPr>
          <w:rFonts w:ascii="Arial" w:eastAsia="Arial" w:hAnsi="Arial" w:cs="Arial"/>
          <w:color w:val="0F0F0F"/>
          <w:w w:val="105"/>
        </w:rPr>
        <w:t>If</w:t>
      </w:r>
      <w:r w:rsidRPr="00B76413">
        <w:rPr>
          <w:rFonts w:ascii="Arial" w:eastAsia="Arial" w:hAnsi="Arial" w:cs="Arial"/>
          <w:color w:val="0F0F0F"/>
          <w:spacing w:val="67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you</w:t>
      </w:r>
      <w:r w:rsidRPr="00B76413">
        <w:rPr>
          <w:rFonts w:ascii="Arial" w:eastAsia="Arial" w:hAnsi="Arial" w:cs="Arial"/>
          <w:color w:val="0F0F0F"/>
          <w:spacing w:val="5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have</w:t>
      </w:r>
      <w:r w:rsidRPr="00B76413">
        <w:rPr>
          <w:rFonts w:ascii="Arial" w:eastAsia="Arial" w:hAnsi="Arial" w:cs="Arial"/>
          <w:color w:val="0F0F0F"/>
          <w:spacing w:val="10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a</w:t>
      </w:r>
      <w:r w:rsidRPr="00B76413">
        <w:rPr>
          <w:rFonts w:ascii="Arial" w:eastAsia="Arial" w:hAnsi="Arial" w:cs="Arial"/>
          <w:color w:val="0F0F0F"/>
          <w:spacing w:val="22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Medicare</w:t>
      </w:r>
      <w:r w:rsidRPr="00B76413">
        <w:rPr>
          <w:rFonts w:ascii="Arial" w:eastAsia="Arial" w:hAnsi="Arial" w:cs="Arial"/>
          <w:color w:val="0F0F0F"/>
          <w:spacing w:val="27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Advantage</w:t>
      </w:r>
      <w:r w:rsidRPr="00B76413">
        <w:rPr>
          <w:rFonts w:ascii="Arial" w:eastAsia="Arial" w:hAnsi="Arial" w:cs="Arial"/>
          <w:color w:val="0F0F0F"/>
          <w:spacing w:val="24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Plan,</w:t>
      </w:r>
      <w:r w:rsidRPr="00B76413">
        <w:rPr>
          <w:rFonts w:ascii="Arial" w:eastAsia="Arial" w:hAnsi="Arial" w:cs="Arial"/>
          <w:color w:val="0F0F0F"/>
          <w:spacing w:val="19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check</w:t>
      </w:r>
      <w:r w:rsidRPr="00B76413">
        <w:rPr>
          <w:rFonts w:ascii="Arial" w:eastAsia="Arial" w:hAnsi="Arial" w:cs="Arial"/>
          <w:color w:val="0F0F0F"/>
          <w:spacing w:val="32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your</w:t>
      </w:r>
      <w:r w:rsidRPr="00B76413">
        <w:rPr>
          <w:rFonts w:ascii="Arial" w:eastAsia="Arial" w:hAnsi="Arial" w:cs="Arial"/>
          <w:color w:val="0F0F0F"/>
          <w:spacing w:val="15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policy,</w:t>
      </w:r>
      <w:r w:rsidRPr="00B76413">
        <w:rPr>
          <w:rFonts w:ascii="Arial" w:eastAsia="Arial" w:hAnsi="Arial" w:cs="Arial"/>
          <w:color w:val="0F0F0F"/>
          <w:spacing w:val="22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the</w:t>
      </w:r>
      <w:r w:rsidRPr="00B76413">
        <w:rPr>
          <w:rFonts w:ascii="Arial" w:eastAsia="Arial" w:hAnsi="Arial" w:cs="Arial"/>
          <w:color w:val="0F0F0F"/>
          <w:spacing w:val="28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co-pays</w:t>
      </w:r>
      <w:r w:rsidRPr="00B76413">
        <w:rPr>
          <w:rFonts w:ascii="Arial" w:eastAsia="Arial" w:hAnsi="Arial" w:cs="Arial"/>
          <w:color w:val="0F0F0F"/>
          <w:spacing w:val="-70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may</w:t>
      </w:r>
      <w:r w:rsidRPr="00B76413">
        <w:rPr>
          <w:rFonts w:ascii="Arial" w:eastAsia="Arial" w:hAnsi="Arial" w:cs="Arial"/>
          <w:color w:val="0F0F0F"/>
          <w:spacing w:val="22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be</w:t>
      </w:r>
      <w:r w:rsidRPr="00B76413">
        <w:rPr>
          <w:rFonts w:ascii="Arial" w:eastAsia="Arial" w:hAnsi="Arial" w:cs="Arial"/>
          <w:color w:val="0F0F0F"/>
          <w:spacing w:val="9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a</w:t>
      </w:r>
      <w:r w:rsidRPr="00B76413">
        <w:rPr>
          <w:rFonts w:ascii="Arial" w:eastAsia="Arial" w:hAnsi="Arial" w:cs="Arial"/>
          <w:color w:val="0F0F0F"/>
          <w:spacing w:val="17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different</w:t>
      </w:r>
      <w:r w:rsidRPr="00B76413">
        <w:rPr>
          <w:rFonts w:ascii="Arial" w:eastAsia="Arial" w:hAnsi="Arial" w:cs="Arial"/>
          <w:color w:val="0F0F0F"/>
          <w:spacing w:val="30"/>
          <w:w w:val="105"/>
        </w:rPr>
        <w:t xml:space="preserve"> </w:t>
      </w:r>
      <w:r w:rsidRPr="00B76413">
        <w:rPr>
          <w:rFonts w:ascii="Arial" w:eastAsia="Arial" w:hAnsi="Arial" w:cs="Arial"/>
          <w:color w:val="0F0F0F"/>
          <w:w w:val="105"/>
        </w:rPr>
        <w:t>amount.</w:t>
      </w:r>
    </w:p>
    <w:p w14:paraId="61BD460D" w14:textId="77777777" w:rsidR="00B76413" w:rsidRPr="00B76413" w:rsidRDefault="00B76413" w:rsidP="00B76413">
      <w:pPr>
        <w:widowControl w:val="0"/>
        <w:autoSpaceDE w:val="0"/>
        <w:autoSpaceDN w:val="0"/>
        <w:rPr>
          <w:rFonts w:ascii="Arial" w:eastAsia="Arial" w:hAnsi="Arial" w:cs="Arial"/>
          <w:sz w:val="28"/>
          <w:szCs w:val="25"/>
        </w:rPr>
      </w:pPr>
    </w:p>
    <w:p w14:paraId="35354248" w14:textId="77777777" w:rsidR="00B76413" w:rsidRPr="00B76413" w:rsidRDefault="00B76413" w:rsidP="00B76413">
      <w:pPr>
        <w:widowControl w:val="0"/>
        <w:autoSpaceDE w:val="0"/>
        <w:autoSpaceDN w:val="0"/>
        <w:rPr>
          <w:rFonts w:ascii="Arial" w:eastAsia="Arial" w:hAnsi="Arial" w:cs="Arial"/>
          <w:sz w:val="28"/>
          <w:szCs w:val="25"/>
        </w:rPr>
      </w:pPr>
    </w:p>
    <w:p w14:paraId="126A90F1" w14:textId="77777777" w:rsidR="002E199B" w:rsidRDefault="002E199B" w:rsidP="002E199B">
      <w:pPr>
        <w:spacing w:line="276" w:lineRule="auto"/>
        <w:rPr>
          <w:rFonts w:ascii="Calibri" w:eastAsia="Calibri" w:hAnsi="Calibri"/>
          <w:sz w:val="22"/>
          <w:szCs w:val="22"/>
        </w:rPr>
      </w:pPr>
    </w:p>
    <w:sectPr w:rsidR="002E199B" w:rsidSect="00101A9C">
      <w:footerReference w:type="default" r:id="rId8"/>
      <w:pgSz w:w="12240" w:h="15840"/>
      <w:pgMar w:top="360" w:right="1440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B185" w14:textId="77777777" w:rsidR="00B42625" w:rsidRDefault="00B42625" w:rsidP="00B76413">
      <w:r>
        <w:separator/>
      </w:r>
    </w:p>
  </w:endnote>
  <w:endnote w:type="continuationSeparator" w:id="0">
    <w:p w14:paraId="24D582E8" w14:textId="77777777" w:rsidR="00B42625" w:rsidRDefault="00B42625" w:rsidP="00B7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FC1D" w14:textId="0CC7BD75" w:rsidR="004F4808" w:rsidRDefault="004F4808">
    <w:pPr>
      <w:pStyle w:val="Footer"/>
    </w:pPr>
    <w:r>
      <w:t>Rev 6/14/21</w:t>
    </w:r>
  </w:p>
  <w:p w14:paraId="65BBF7A3" w14:textId="77777777" w:rsidR="004F4808" w:rsidRDefault="004F4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60CE" w14:textId="77777777" w:rsidR="00B42625" w:rsidRDefault="00B42625" w:rsidP="00B76413">
      <w:r>
        <w:separator/>
      </w:r>
    </w:p>
  </w:footnote>
  <w:footnote w:type="continuationSeparator" w:id="0">
    <w:p w14:paraId="4042E7EC" w14:textId="77777777" w:rsidR="00B42625" w:rsidRDefault="00B42625" w:rsidP="00B7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C11"/>
    <w:multiLevelType w:val="hybridMultilevel"/>
    <w:tmpl w:val="E6E0A6B2"/>
    <w:lvl w:ilvl="0" w:tplc="A3DCB79E">
      <w:start w:val="1"/>
      <w:numFmt w:val="upperLetter"/>
      <w:lvlText w:val="%1)"/>
      <w:lvlJc w:val="left"/>
      <w:pPr>
        <w:ind w:left="1738" w:hanging="3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4"/>
        <w:sz w:val="25"/>
        <w:szCs w:val="25"/>
      </w:rPr>
    </w:lvl>
    <w:lvl w:ilvl="1" w:tplc="C944E796">
      <w:numFmt w:val="bullet"/>
      <w:lvlText w:val="•"/>
      <w:lvlJc w:val="left"/>
      <w:pPr>
        <w:ind w:left="2612" w:hanging="347"/>
      </w:pPr>
      <w:rPr>
        <w:rFonts w:hint="default"/>
      </w:rPr>
    </w:lvl>
    <w:lvl w:ilvl="2" w:tplc="F1FE3CD0">
      <w:numFmt w:val="bullet"/>
      <w:lvlText w:val="•"/>
      <w:lvlJc w:val="left"/>
      <w:pPr>
        <w:ind w:left="3484" w:hanging="347"/>
      </w:pPr>
      <w:rPr>
        <w:rFonts w:hint="default"/>
      </w:rPr>
    </w:lvl>
    <w:lvl w:ilvl="3" w:tplc="773CB5E2">
      <w:numFmt w:val="bullet"/>
      <w:lvlText w:val="•"/>
      <w:lvlJc w:val="left"/>
      <w:pPr>
        <w:ind w:left="4356" w:hanging="347"/>
      </w:pPr>
      <w:rPr>
        <w:rFonts w:hint="default"/>
      </w:rPr>
    </w:lvl>
    <w:lvl w:ilvl="4" w:tplc="13F64204">
      <w:numFmt w:val="bullet"/>
      <w:lvlText w:val="•"/>
      <w:lvlJc w:val="left"/>
      <w:pPr>
        <w:ind w:left="5228" w:hanging="347"/>
      </w:pPr>
      <w:rPr>
        <w:rFonts w:hint="default"/>
      </w:rPr>
    </w:lvl>
    <w:lvl w:ilvl="5" w:tplc="E318A592">
      <w:numFmt w:val="bullet"/>
      <w:lvlText w:val="•"/>
      <w:lvlJc w:val="left"/>
      <w:pPr>
        <w:ind w:left="6100" w:hanging="347"/>
      </w:pPr>
      <w:rPr>
        <w:rFonts w:hint="default"/>
      </w:rPr>
    </w:lvl>
    <w:lvl w:ilvl="6" w:tplc="62AE023C">
      <w:numFmt w:val="bullet"/>
      <w:lvlText w:val="•"/>
      <w:lvlJc w:val="left"/>
      <w:pPr>
        <w:ind w:left="6972" w:hanging="347"/>
      </w:pPr>
      <w:rPr>
        <w:rFonts w:hint="default"/>
      </w:rPr>
    </w:lvl>
    <w:lvl w:ilvl="7" w:tplc="2FAE9746">
      <w:numFmt w:val="bullet"/>
      <w:lvlText w:val="•"/>
      <w:lvlJc w:val="left"/>
      <w:pPr>
        <w:ind w:left="7844" w:hanging="347"/>
      </w:pPr>
      <w:rPr>
        <w:rFonts w:hint="default"/>
      </w:rPr>
    </w:lvl>
    <w:lvl w:ilvl="8" w:tplc="C0D8B964">
      <w:numFmt w:val="bullet"/>
      <w:lvlText w:val="•"/>
      <w:lvlJc w:val="left"/>
      <w:pPr>
        <w:ind w:left="8716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56"/>
    <w:rsid w:val="00097036"/>
    <w:rsid w:val="000D30F8"/>
    <w:rsid w:val="00101A9C"/>
    <w:rsid w:val="00122EA3"/>
    <w:rsid w:val="001425E3"/>
    <w:rsid w:val="0015150D"/>
    <w:rsid w:val="001753A6"/>
    <w:rsid w:val="001977D3"/>
    <w:rsid w:val="001B7CB5"/>
    <w:rsid w:val="001D2B04"/>
    <w:rsid w:val="002E199B"/>
    <w:rsid w:val="00322738"/>
    <w:rsid w:val="00341281"/>
    <w:rsid w:val="003A533F"/>
    <w:rsid w:val="003C3A8E"/>
    <w:rsid w:val="00422448"/>
    <w:rsid w:val="004370A5"/>
    <w:rsid w:val="00453D17"/>
    <w:rsid w:val="00471C07"/>
    <w:rsid w:val="0048413A"/>
    <w:rsid w:val="00486142"/>
    <w:rsid w:val="00491352"/>
    <w:rsid w:val="004C3A15"/>
    <w:rsid w:val="004E01AA"/>
    <w:rsid w:val="004E0EE5"/>
    <w:rsid w:val="004E34D9"/>
    <w:rsid w:val="004F4808"/>
    <w:rsid w:val="00521865"/>
    <w:rsid w:val="005D5ED3"/>
    <w:rsid w:val="005F324D"/>
    <w:rsid w:val="00611F58"/>
    <w:rsid w:val="00612222"/>
    <w:rsid w:val="00620278"/>
    <w:rsid w:val="00625006"/>
    <w:rsid w:val="00640E65"/>
    <w:rsid w:val="00664389"/>
    <w:rsid w:val="00670D6C"/>
    <w:rsid w:val="00693512"/>
    <w:rsid w:val="006959B7"/>
    <w:rsid w:val="006A4CDC"/>
    <w:rsid w:val="006B4861"/>
    <w:rsid w:val="006C1070"/>
    <w:rsid w:val="006E0D44"/>
    <w:rsid w:val="00716FCA"/>
    <w:rsid w:val="00745F01"/>
    <w:rsid w:val="00780AB7"/>
    <w:rsid w:val="00784A34"/>
    <w:rsid w:val="007862AF"/>
    <w:rsid w:val="007D4DDA"/>
    <w:rsid w:val="007E725E"/>
    <w:rsid w:val="007F23FF"/>
    <w:rsid w:val="00875AFB"/>
    <w:rsid w:val="00896B48"/>
    <w:rsid w:val="008A60E8"/>
    <w:rsid w:val="008C00E9"/>
    <w:rsid w:val="00900A19"/>
    <w:rsid w:val="00914A65"/>
    <w:rsid w:val="00931DAD"/>
    <w:rsid w:val="009E6E75"/>
    <w:rsid w:val="009F0A52"/>
    <w:rsid w:val="00A14338"/>
    <w:rsid w:val="00A76892"/>
    <w:rsid w:val="00A84281"/>
    <w:rsid w:val="00A93D34"/>
    <w:rsid w:val="00AB5EB5"/>
    <w:rsid w:val="00B10B66"/>
    <w:rsid w:val="00B37F94"/>
    <w:rsid w:val="00B42625"/>
    <w:rsid w:val="00B56183"/>
    <w:rsid w:val="00B76413"/>
    <w:rsid w:val="00B77417"/>
    <w:rsid w:val="00BB466E"/>
    <w:rsid w:val="00BE357C"/>
    <w:rsid w:val="00BE3A86"/>
    <w:rsid w:val="00C10A74"/>
    <w:rsid w:val="00C21263"/>
    <w:rsid w:val="00C2659D"/>
    <w:rsid w:val="00C873B1"/>
    <w:rsid w:val="00C91579"/>
    <w:rsid w:val="00CC7CA2"/>
    <w:rsid w:val="00CE309E"/>
    <w:rsid w:val="00D44FFD"/>
    <w:rsid w:val="00D61975"/>
    <w:rsid w:val="00DF69CE"/>
    <w:rsid w:val="00E01A1A"/>
    <w:rsid w:val="00E51C3C"/>
    <w:rsid w:val="00EF35CD"/>
    <w:rsid w:val="00F16D9C"/>
    <w:rsid w:val="00F77B52"/>
    <w:rsid w:val="00FA7551"/>
    <w:rsid w:val="00FB2D4E"/>
    <w:rsid w:val="00FB635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D1ED3B"/>
  <w15:docId w15:val="{A5DD79D0-5947-41F2-8B3F-09ADC59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A1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6A4CDC"/>
    <w:pPr>
      <w:widowControl w:val="0"/>
      <w:autoSpaceDE w:val="0"/>
      <w:autoSpaceDN w:val="0"/>
      <w:ind w:left="133" w:right="962" w:hanging="144"/>
    </w:pPr>
    <w:rPr>
      <w:rFonts w:ascii="Arial" w:eastAsia="Arial" w:hAnsi="Arial" w:cs="Arial"/>
      <w:b/>
      <w:bCs/>
      <w:sz w:val="39"/>
      <w:szCs w:val="39"/>
    </w:rPr>
  </w:style>
  <w:style w:type="character" w:customStyle="1" w:styleId="TitleChar">
    <w:name w:val="Title Char"/>
    <w:basedOn w:val="DefaultParagraphFont"/>
    <w:link w:val="Title"/>
    <w:uiPriority w:val="10"/>
    <w:rsid w:val="006A4CDC"/>
    <w:rPr>
      <w:rFonts w:ascii="Arial" w:eastAsia="Arial" w:hAnsi="Arial" w:cs="Arial"/>
      <w:b/>
      <w:bCs/>
      <w:sz w:val="39"/>
      <w:szCs w:val="39"/>
    </w:rPr>
  </w:style>
  <w:style w:type="paragraph" w:styleId="BodyText">
    <w:name w:val="Body Text"/>
    <w:basedOn w:val="Normal"/>
    <w:link w:val="BodyTextChar"/>
    <w:uiPriority w:val="1"/>
    <w:qFormat/>
    <w:rsid w:val="00875AFB"/>
    <w:pPr>
      <w:widowControl w:val="0"/>
      <w:autoSpaceDE w:val="0"/>
      <w:autoSpaceDN w:val="0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875AFB"/>
    <w:rPr>
      <w:rFonts w:ascii="Arial" w:eastAsia="Arial" w:hAnsi="Arial" w:cs="Arial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875AFB"/>
    <w:pPr>
      <w:widowControl w:val="0"/>
      <w:autoSpaceDE w:val="0"/>
      <w:autoSpaceDN w:val="0"/>
      <w:ind w:left="114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B76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41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6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4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Medicare/Medicaid Assistance Program</vt:lpstr>
    </vt:vector>
  </TitlesOfParts>
  <Company>MMAP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Medicare/Medicaid Assistance Program</dc:title>
  <dc:creator>Lynn Gustafson</dc:creator>
  <cp:lastModifiedBy>Kathy Curtis</cp:lastModifiedBy>
  <cp:revision>2</cp:revision>
  <cp:lastPrinted>2015-02-09T16:38:00Z</cp:lastPrinted>
  <dcterms:created xsi:type="dcterms:W3CDTF">2021-06-18T16:14:00Z</dcterms:created>
  <dcterms:modified xsi:type="dcterms:W3CDTF">2021-06-18T16:14:00Z</dcterms:modified>
</cp:coreProperties>
</file>